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61A0" w14:textId="63D2C888" w:rsidR="00D42C36" w:rsidRPr="009273B8" w:rsidRDefault="00B4497A" w:rsidP="28DF22C9">
      <w:pPr>
        <w:pStyle w:val="NzevTZ"/>
      </w:pPr>
      <w:r>
        <w:t xml:space="preserve">Pražské jaro uzavírá </w:t>
      </w:r>
      <w:r w:rsidR="007724E8">
        <w:t xml:space="preserve">3. června </w:t>
      </w:r>
      <w:r>
        <w:t xml:space="preserve">ročník věnovaný </w:t>
      </w:r>
      <w:r w:rsidR="000B7248">
        <w:t>Roku české hudb</w:t>
      </w:r>
      <w:r w:rsidR="00867853">
        <w:t>y</w:t>
      </w:r>
      <w:r w:rsidR="0048685B">
        <w:t xml:space="preserve"> českými klasiky i evropskou premiérou</w:t>
      </w:r>
    </w:p>
    <w:p w14:paraId="3310865A" w14:textId="1007EE3E" w:rsidR="00AF19F8" w:rsidRPr="009273B8" w:rsidRDefault="00186026" w:rsidP="28DF22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DA42EE" w:rsidRPr="28DF22C9">
        <w:rPr>
          <w:rFonts w:ascii="Arial" w:hAnsi="Arial" w:cs="Arial"/>
        </w:rPr>
        <w:t>. května, Praha</w:t>
      </w:r>
    </w:p>
    <w:p w14:paraId="6C6AEAEB" w14:textId="2A87B370" w:rsidR="00FF48CC" w:rsidRDefault="00FF48CC" w:rsidP="28DF22C9">
      <w:pPr>
        <w:jc w:val="both"/>
        <w:rPr>
          <w:rFonts w:ascii="Arial" w:hAnsi="Arial" w:cs="Arial"/>
          <w:b/>
          <w:bCs/>
        </w:rPr>
      </w:pPr>
      <w:r w:rsidRPr="00E7105D">
        <w:rPr>
          <w:rFonts w:ascii="Arial" w:hAnsi="Arial" w:cs="Arial"/>
          <w:b/>
          <w:bCs/>
        </w:rPr>
        <w:t xml:space="preserve">Závěrečný koncert Pražského jara v roce, kdy si připomínáme dvojí výročí Bedřicha Smetany a současně slavíme Rok české hudby, </w:t>
      </w:r>
      <w:proofErr w:type="gramStart"/>
      <w:r w:rsidRPr="00E7105D">
        <w:rPr>
          <w:rFonts w:ascii="Arial" w:hAnsi="Arial" w:cs="Arial"/>
          <w:b/>
          <w:bCs/>
        </w:rPr>
        <w:t>patří</w:t>
      </w:r>
      <w:proofErr w:type="gramEnd"/>
      <w:r w:rsidRPr="00E7105D">
        <w:rPr>
          <w:rFonts w:ascii="Arial" w:hAnsi="Arial" w:cs="Arial"/>
          <w:b/>
          <w:bCs/>
        </w:rPr>
        <w:t xml:space="preserve"> tvorbě českých skladatelů. </w:t>
      </w:r>
      <w:r w:rsidR="008A6BA0">
        <w:rPr>
          <w:rFonts w:ascii="Arial" w:hAnsi="Arial" w:cs="Arial"/>
          <w:b/>
          <w:bCs/>
        </w:rPr>
        <w:t>Program, kde z</w:t>
      </w:r>
      <w:r w:rsidR="005C4FEA">
        <w:rPr>
          <w:rFonts w:ascii="Arial" w:hAnsi="Arial" w:cs="Arial"/>
          <w:b/>
          <w:bCs/>
        </w:rPr>
        <w:t xml:space="preserve">azní skladby klasiků </w:t>
      </w:r>
      <w:r w:rsidRPr="00E7105D">
        <w:rPr>
          <w:rFonts w:ascii="Arial" w:hAnsi="Arial" w:cs="Arial"/>
          <w:b/>
          <w:bCs/>
        </w:rPr>
        <w:t>Antonína Dvořáka, Josefa Suka a Leoše Janáčka</w:t>
      </w:r>
      <w:r w:rsidR="009455EC">
        <w:rPr>
          <w:rFonts w:ascii="Arial" w:hAnsi="Arial" w:cs="Arial"/>
          <w:b/>
          <w:bCs/>
        </w:rPr>
        <w:t>,</w:t>
      </w:r>
      <w:r w:rsidR="008A6BA0">
        <w:rPr>
          <w:rFonts w:ascii="Arial" w:hAnsi="Arial" w:cs="Arial"/>
          <w:b/>
          <w:bCs/>
        </w:rPr>
        <w:t xml:space="preserve"> se o</w:t>
      </w:r>
      <w:r w:rsidRPr="00E7105D">
        <w:rPr>
          <w:rFonts w:ascii="Arial" w:hAnsi="Arial" w:cs="Arial"/>
          <w:b/>
          <w:bCs/>
        </w:rPr>
        <w:t xml:space="preserve">všem </w:t>
      </w:r>
      <w:r w:rsidR="00433B21">
        <w:rPr>
          <w:rFonts w:ascii="Arial" w:hAnsi="Arial" w:cs="Arial"/>
          <w:b/>
          <w:bCs/>
        </w:rPr>
        <w:t>ne</w:t>
      </w:r>
      <w:r w:rsidRPr="00E7105D">
        <w:rPr>
          <w:rFonts w:ascii="Arial" w:hAnsi="Arial" w:cs="Arial"/>
          <w:b/>
          <w:bCs/>
        </w:rPr>
        <w:t>obrac</w:t>
      </w:r>
      <w:r w:rsidR="008A6BA0">
        <w:rPr>
          <w:rFonts w:ascii="Arial" w:hAnsi="Arial" w:cs="Arial"/>
          <w:b/>
          <w:bCs/>
        </w:rPr>
        <w:t>í</w:t>
      </w:r>
      <w:r w:rsidRPr="00E7105D">
        <w:rPr>
          <w:rFonts w:ascii="Arial" w:hAnsi="Arial" w:cs="Arial"/>
          <w:b/>
          <w:bCs/>
        </w:rPr>
        <w:t xml:space="preserve"> jen k minulosti. </w:t>
      </w:r>
      <w:r w:rsidR="00377CC5">
        <w:rPr>
          <w:rFonts w:ascii="Arial" w:hAnsi="Arial" w:cs="Arial"/>
          <w:b/>
          <w:bCs/>
        </w:rPr>
        <w:t xml:space="preserve">O nové </w:t>
      </w:r>
      <w:r w:rsidR="00613F5E">
        <w:rPr>
          <w:rFonts w:ascii="Arial" w:hAnsi="Arial" w:cs="Arial"/>
          <w:b/>
          <w:bCs/>
        </w:rPr>
        <w:t xml:space="preserve">kapitoly </w:t>
      </w:r>
      <w:r w:rsidR="00377CC5">
        <w:rPr>
          <w:rFonts w:ascii="Arial" w:hAnsi="Arial" w:cs="Arial"/>
          <w:b/>
          <w:bCs/>
        </w:rPr>
        <w:t xml:space="preserve">z dějin české hudby </w:t>
      </w:r>
      <w:r w:rsidRPr="00E7105D">
        <w:rPr>
          <w:rFonts w:ascii="Arial" w:hAnsi="Arial" w:cs="Arial"/>
          <w:b/>
          <w:bCs/>
        </w:rPr>
        <w:t xml:space="preserve">se postará evropská premiéra skladby </w:t>
      </w:r>
      <w:r w:rsidRPr="00E7105D">
        <w:rPr>
          <w:rFonts w:ascii="Arial" w:hAnsi="Arial" w:cs="Arial"/>
          <w:b/>
          <w:bCs/>
          <w:i/>
          <w:iCs/>
        </w:rPr>
        <w:t>Superorganisms</w:t>
      </w:r>
      <w:r w:rsidRPr="00E7105D">
        <w:rPr>
          <w:rFonts w:ascii="Arial" w:hAnsi="Arial" w:cs="Arial"/>
          <w:b/>
          <w:bCs/>
        </w:rPr>
        <w:t xml:space="preserve">, kterou </w:t>
      </w:r>
      <w:r w:rsidR="00377CC5" w:rsidRPr="00E7105D">
        <w:rPr>
          <w:rFonts w:ascii="Arial" w:hAnsi="Arial" w:cs="Arial"/>
          <w:b/>
          <w:bCs/>
        </w:rPr>
        <w:t>napsal</w:t>
      </w:r>
      <w:r w:rsidR="00377CC5">
        <w:rPr>
          <w:rFonts w:ascii="Arial" w:hAnsi="Arial" w:cs="Arial"/>
          <w:b/>
          <w:bCs/>
        </w:rPr>
        <w:t xml:space="preserve"> v současnosti </w:t>
      </w:r>
      <w:r w:rsidR="00E01EB4">
        <w:rPr>
          <w:rFonts w:ascii="Arial" w:hAnsi="Arial" w:cs="Arial"/>
          <w:b/>
          <w:bCs/>
        </w:rPr>
        <w:t xml:space="preserve">zřejmě </w:t>
      </w:r>
      <w:r w:rsidR="00377CC5">
        <w:rPr>
          <w:rFonts w:ascii="Arial" w:hAnsi="Arial" w:cs="Arial"/>
          <w:b/>
          <w:bCs/>
        </w:rPr>
        <w:t xml:space="preserve">nejžádanější český skladatel </w:t>
      </w:r>
      <w:r w:rsidRPr="00E7105D">
        <w:rPr>
          <w:rFonts w:ascii="Arial" w:hAnsi="Arial" w:cs="Arial"/>
          <w:b/>
          <w:bCs/>
        </w:rPr>
        <w:t>Miroslav Srnka na objednávku hned pětice světových orchestrů. Sólistou večera bude Josef Špaček s</w:t>
      </w:r>
      <w:r w:rsidR="00241DF7">
        <w:rPr>
          <w:rFonts w:ascii="Arial" w:hAnsi="Arial" w:cs="Arial"/>
          <w:b/>
          <w:bCs/>
        </w:rPr>
        <w:t> </w:t>
      </w:r>
      <w:r w:rsidRPr="00E7105D">
        <w:rPr>
          <w:rFonts w:ascii="Arial" w:hAnsi="Arial" w:cs="Arial"/>
          <w:b/>
          <w:bCs/>
        </w:rPr>
        <w:t xml:space="preserve">oslnivou sólovou kariérou. </w:t>
      </w:r>
      <w:r w:rsidR="001F7BCD">
        <w:rPr>
          <w:rFonts w:ascii="Arial" w:hAnsi="Arial" w:cs="Arial"/>
          <w:b/>
          <w:bCs/>
        </w:rPr>
        <w:t>Českou filharmonii</w:t>
      </w:r>
      <w:r w:rsidRPr="00E7105D">
        <w:rPr>
          <w:rFonts w:ascii="Arial" w:hAnsi="Arial" w:cs="Arial"/>
          <w:b/>
          <w:bCs/>
        </w:rPr>
        <w:t xml:space="preserve"> bude řídit dirigent David Robertson, jehož koncerty jsou vždy zárukou mimořádných zážitků. </w:t>
      </w:r>
    </w:p>
    <w:p w14:paraId="33C98C37" w14:textId="7BC97692" w:rsidR="008021C0" w:rsidRDefault="008021C0" w:rsidP="28DF22C9">
      <w:pPr>
        <w:jc w:val="both"/>
        <w:rPr>
          <w:rFonts w:ascii="Arial" w:hAnsi="Arial" w:cs="Arial"/>
          <w:b/>
          <w:bCs/>
        </w:rPr>
      </w:pPr>
      <w:r w:rsidRPr="003270AE">
        <w:rPr>
          <w:rFonts w:ascii="Arial" w:hAnsi="Arial" w:cs="Arial"/>
          <w:i/>
          <w:iCs/>
        </w:rPr>
        <w:t>„Tímto koncertem se uzavírá ročník, ve kterém jsme oslavili českou hudbu jako důležitou součást naší identity</w:t>
      </w:r>
      <w:r w:rsidR="00970395">
        <w:rPr>
          <w:rFonts w:ascii="Arial" w:hAnsi="Arial" w:cs="Arial"/>
          <w:i/>
          <w:iCs/>
        </w:rPr>
        <w:t>.</w:t>
      </w:r>
      <w:r w:rsidRPr="003270AE">
        <w:rPr>
          <w:rFonts w:ascii="Arial" w:hAnsi="Arial" w:cs="Arial"/>
          <w:i/>
          <w:iCs/>
        </w:rPr>
        <w:t xml:space="preserve"> </w:t>
      </w:r>
      <w:r w:rsidR="00970395">
        <w:rPr>
          <w:rFonts w:ascii="Arial" w:hAnsi="Arial" w:cs="Arial"/>
          <w:i/>
          <w:iCs/>
        </w:rPr>
        <w:t>Č</w:t>
      </w:r>
      <w:r w:rsidRPr="003270AE">
        <w:rPr>
          <w:rFonts w:ascii="Arial" w:hAnsi="Arial" w:cs="Arial"/>
          <w:i/>
          <w:iCs/>
        </w:rPr>
        <w:t xml:space="preserve">eskou hudbu, která ovšem není jen </w:t>
      </w:r>
      <w:r w:rsidR="007A024A">
        <w:rPr>
          <w:rFonts w:ascii="Arial" w:hAnsi="Arial" w:cs="Arial"/>
          <w:i/>
          <w:iCs/>
        </w:rPr>
        <w:t xml:space="preserve">naší </w:t>
      </w:r>
      <w:r w:rsidR="00364B90">
        <w:rPr>
          <w:rFonts w:ascii="Arial" w:hAnsi="Arial" w:cs="Arial"/>
          <w:i/>
          <w:iCs/>
        </w:rPr>
        <w:t xml:space="preserve">lokální </w:t>
      </w:r>
      <w:r w:rsidRPr="003270AE">
        <w:rPr>
          <w:rFonts w:ascii="Arial" w:hAnsi="Arial" w:cs="Arial"/>
          <w:i/>
          <w:iCs/>
        </w:rPr>
        <w:t>národní záležitostí, ale má skutečně světový potenciál. Mezi zahajovacím koncertem s Mou vlastí v podání Berlínských filharmoniků a závěrečným koncertem, kde Českou filharmonií s českým programem řídí amerických dirigent, se tak klene</w:t>
      </w:r>
      <w:r w:rsidR="00364B90">
        <w:rPr>
          <w:rFonts w:ascii="Arial" w:hAnsi="Arial" w:cs="Arial"/>
          <w:i/>
          <w:iCs/>
        </w:rPr>
        <w:t xml:space="preserve"> pomyslný</w:t>
      </w:r>
      <w:r w:rsidR="007A024A">
        <w:rPr>
          <w:rFonts w:ascii="Arial" w:hAnsi="Arial" w:cs="Arial"/>
          <w:i/>
          <w:iCs/>
        </w:rPr>
        <w:t xml:space="preserve"> </w:t>
      </w:r>
      <w:r w:rsidRPr="003270AE">
        <w:rPr>
          <w:rFonts w:ascii="Arial" w:hAnsi="Arial" w:cs="Arial"/>
          <w:i/>
          <w:iCs/>
        </w:rPr>
        <w:t xml:space="preserve">oblouk </w:t>
      </w:r>
      <w:r w:rsidR="00201E67">
        <w:rPr>
          <w:rFonts w:ascii="Arial" w:hAnsi="Arial" w:cs="Arial"/>
          <w:i/>
          <w:iCs/>
        </w:rPr>
        <w:t xml:space="preserve">silného </w:t>
      </w:r>
      <w:r w:rsidR="007A024A">
        <w:rPr>
          <w:rFonts w:ascii="Arial" w:hAnsi="Arial" w:cs="Arial"/>
          <w:i/>
          <w:iCs/>
        </w:rPr>
        <w:t xml:space="preserve">symbolického </w:t>
      </w:r>
      <w:r w:rsidRPr="003270AE">
        <w:rPr>
          <w:rFonts w:ascii="Arial" w:hAnsi="Arial" w:cs="Arial"/>
          <w:i/>
          <w:iCs/>
        </w:rPr>
        <w:t xml:space="preserve">poselství. I tím </w:t>
      </w:r>
      <w:r w:rsidR="00DC5E39">
        <w:rPr>
          <w:rFonts w:ascii="Arial" w:hAnsi="Arial" w:cs="Arial"/>
          <w:i/>
          <w:iCs/>
        </w:rPr>
        <w:t xml:space="preserve">chceme </w:t>
      </w:r>
      <w:r w:rsidRPr="003270AE">
        <w:rPr>
          <w:rFonts w:ascii="Arial" w:hAnsi="Arial" w:cs="Arial"/>
          <w:i/>
          <w:iCs/>
        </w:rPr>
        <w:t xml:space="preserve">jako mezinárodní hudební festival české kultuře </w:t>
      </w:r>
      <w:r w:rsidR="00DC5E39">
        <w:rPr>
          <w:rFonts w:ascii="Arial" w:hAnsi="Arial" w:cs="Arial"/>
          <w:i/>
          <w:iCs/>
        </w:rPr>
        <w:t>přispívat</w:t>
      </w:r>
      <w:r w:rsidRPr="003270AE">
        <w:rPr>
          <w:rFonts w:ascii="Arial" w:hAnsi="Arial" w:cs="Arial"/>
          <w:i/>
          <w:iCs/>
        </w:rPr>
        <w:t>,“</w:t>
      </w:r>
      <w:r>
        <w:rPr>
          <w:rFonts w:ascii="Arial" w:hAnsi="Arial" w:cs="Arial"/>
        </w:rPr>
        <w:t xml:space="preserve"> říká Pavel Trojan, ředitel festivalu Pražské jaro.</w:t>
      </w:r>
    </w:p>
    <w:p w14:paraId="76C55B2A" w14:textId="1A94E356" w:rsidR="008021C0" w:rsidRDefault="00C23286" w:rsidP="008021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Sounáležitost s Rokem české hudby pořadatelé </w:t>
      </w:r>
      <w:r w:rsidR="00663535">
        <w:rPr>
          <w:rFonts w:ascii="Arial" w:hAnsi="Arial" w:cs="Arial"/>
        </w:rPr>
        <w:t xml:space="preserve">zakomponovali i do cen vstupenek v jednotlivých kategoriích, které </w:t>
      </w:r>
      <w:r w:rsidR="005F70A8">
        <w:rPr>
          <w:rFonts w:ascii="Arial" w:hAnsi="Arial" w:cs="Arial"/>
        </w:rPr>
        <w:t xml:space="preserve">se prodávaly </w:t>
      </w:r>
      <w:r w:rsidR="00663535">
        <w:rPr>
          <w:rFonts w:ascii="Arial" w:hAnsi="Arial" w:cs="Arial"/>
        </w:rPr>
        <w:t xml:space="preserve">v </w:t>
      </w:r>
      <w:r w:rsidR="008021C0" w:rsidRPr="00433B21">
        <w:rPr>
          <w:rFonts w:ascii="Arial" w:hAnsi="Arial" w:cs="Arial"/>
        </w:rPr>
        <w:t>částkách 2024, 1904, 1874 a 1854 Kč</w:t>
      </w:r>
      <w:r w:rsidR="00663535">
        <w:rPr>
          <w:rFonts w:ascii="Arial" w:hAnsi="Arial" w:cs="Arial"/>
        </w:rPr>
        <w:t xml:space="preserve">. </w:t>
      </w:r>
      <w:r w:rsidR="002F6535" w:rsidRPr="002974B0">
        <w:rPr>
          <w:rFonts w:ascii="Arial" w:hAnsi="Arial" w:cs="Arial"/>
          <w:i/>
          <w:iCs/>
        </w:rPr>
        <w:t>„</w:t>
      </w:r>
      <w:r w:rsidR="005F70A8">
        <w:rPr>
          <w:rFonts w:ascii="Arial" w:hAnsi="Arial" w:cs="Arial"/>
          <w:i/>
          <w:iCs/>
        </w:rPr>
        <w:t>Tento veskrze symbolický k</w:t>
      </w:r>
      <w:r w:rsidR="00663535" w:rsidRPr="002974B0">
        <w:rPr>
          <w:rFonts w:ascii="Arial" w:hAnsi="Arial" w:cs="Arial"/>
          <w:i/>
          <w:iCs/>
        </w:rPr>
        <w:t xml:space="preserve">oncert tak uzavírá </w:t>
      </w:r>
      <w:r w:rsidR="008021C0" w:rsidRPr="002974B0">
        <w:rPr>
          <w:rFonts w:ascii="Arial" w:hAnsi="Arial" w:cs="Arial"/>
          <w:b/>
          <w:bCs/>
          <w:i/>
          <w:iCs/>
        </w:rPr>
        <w:t>79.</w:t>
      </w:r>
      <w:r w:rsidR="005F70A8">
        <w:rPr>
          <w:rFonts w:ascii="Arial" w:hAnsi="Arial" w:cs="Arial"/>
          <w:b/>
          <w:bCs/>
          <w:i/>
          <w:iCs/>
        </w:rPr>
        <w:t> </w:t>
      </w:r>
      <w:r w:rsidR="008021C0" w:rsidRPr="002974B0">
        <w:rPr>
          <w:rFonts w:ascii="Arial" w:hAnsi="Arial" w:cs="Arial"/>
          <w:b/>
          <w:bCs/>
          <w:i/>
          <w:iCs/>
        </w:rPr>
        <w:t xml:space="preserve">ročník </w:t>
      </w:r>
      <w:r w:rsidR="008021C0" w:rsidRPr="002974B0">
        <w:rPr>
          <w:rFonts w:ascii="Arial" w:hAnsi="Arial" w:cs="Arial"/>
          <w:i/>
          <w:iCs/>
        </w:rPr>
        <w:t>festival</w:t>
      </w:r>
      <w:r w:rsidR="00663535" w:rsidRPr="002974B0">
        <w:rPr>
          <w:rFonts w:ascii="Arial" w:hAnsi="Arial" w:cs="Arial"/>
          <w:i/>
          <w:iCs/>
        </w:rPr>
        <w:t xml:space="preserve">u, který si </w:t>
      </w:r>
      <w:r w:rsidR="008021C0" w:rsidRPr="002974B0">
        <w:rPr>
          <w:rFonts w:ascii="Arial" w:hAnsi="Arial" w:cs="Arial"/>
          <w:i/>
          <w:iCs/>
        </w:rPr>
        <w:t xml:space="preserve">vzal za cíl </w:t>
      </w:r>
      <w:r w:rsidR="007A271D" w:rsidRPr="002974B0">
        <w:rPr>
          <w:rFonts w:ascii="Arial" w:hAnsi="Arial" w:cs="Arial"/>
          <w:i/>
          <w:iCs/>
        </w:rPr>
        <w:t xml:space="preserve">vzdát </w:t>
      </w:r>
      <w:r w:rsidR="008021C0" w:rsidRPr="002974B0">
        <w:rPr>
          <w:rFonts w:ascii="Arial" w:hAnsi="Arial" w:cs="Arial"/>
          <w:i/>
          <w:iCs/>
        </w:rPr>
        <w:t>pocty slavným skladatelům z dávných kapitol české hudby, ale i přinášet nové pohledy na tato slovutná díla, provokovat diskuse a zamyšlení nad významem české hudební identity a postavením české hudby ve světě</w:t>
      </w:r>
      <w:r w:rsidR="00B64483">
        <w:rPr>
          <w:rFonts w:ascii="Arial" w:hAnsi="Arial" w:cs="Arial"/>
          <w:i/>
          <w:iCs/>
        </w:rPr>
        <w:t xml:space="preserve">. </w:t>
      </w:r>
      <w:r w:rsidR="00E5736E">
        <w:rPr>
          <w:rFonts w:ascii="Arial" w:hAnsi="Arial" w:cs="Arial"/>
          <w:i/>
          <w:iCs/>
        </w:rPr>
        <w:t xml:space="preserve">Stejně důležité pro nás bylo </w:t>
      </w:r>
      <w:r w:rsidR="002C374A">
        <w:rPr>
          <w:rFonts w:ascii="Arial" w:hAnsi="Arial" w:cs="Arial"/>
          <w:i/>
          <w:iCs/>
        </w:rPr>
        <w:t xml:space="preserve">také dát reprezentativní </w:t>
      </w:r>
      <w:r w:rsidR="000B0C5B" w:rsidRPr="002974B0">
        <w:rPr>
          <w:rFonts w:ascii="Arial" w:hAnsi="Arial" w:cs="Arial"/>
          <w:i/>
          <w:iCs/>
        </w:rPr>
        <w:t>prostor tvorbě současných českých skladatel</w:t>
      </w:r>
      <w:r w:rsidR="002B1B80" w:rsidRPr="002974B0">
        <w:rPr>
          <w:rFonts w:ascii="Arial" w:hAnsi="Arial" w:cs="Arial"/>
          <w:i/>
          <w:iCs/>
        </w:rPr>
        <w:t>ů</w:t>
      </w:r>
      <w:r w:rsidR="008021C0" w:rsidRPr="002974B0">
        <w:rPr>
          <w:rFonts w:ascii="Arial" w:hAnsi="Arial" w:cs="Arial"/>
          <w:i/>
          <w:iCs/>
        </w:rPr>
        <w:t>.</w:t>
      </w:r>
      <w:r w:rsidR="000B0C5B" w:rsidRPr="002974B0">
        <w:rPr>
          <w:rFonts w:ascii="Arial" w:hAnsi="Arial" w:cs="Arial"/>
          <w:i/>
          <w:iCs/>
        </w:rPr>
        <w:t xml:space="preserve"> To proto, aby</w:t>
      </w:r>
      <w:r w:rsidR="002B1B80" w:rsidRPr="002974B0">
        <w:rPr>
          <w:rFonts w:ascii="Arial" w:hAnsi="Arial" w:cs="Arial"/>
          <w:i/>
          <w:iCs/>
        </w:rPr>
        <w:t xml:space="preserve"> naši potomci </w:t>
      </w:r>
      <w:r w:rsidR="000B0C5B" w:rsidRPr="002974B0">
        <w:rPr>
          <w:rFonts w:ascii="Arial" w:hAnsi="Arial" w:cs="Arial"/>
          <w:i/>
          <w:iCs/>
        </w:rPr>
        <w:t xml:space="preserve">měli co slavit v Roce české hudby </w:t>
      </w:r>
      <w:r w:rsidR="002B1B80" w:rsidRPr="002974B0">
        <w:rPr>
          <w:rFonts w:ascii="Arial" w:hAnsi="Arial" w:cs="Arial"/>
          <w:i/>
          <w:iCs/>
        </w:rPr>
        <w:t xml:space="preserve">i za </w:t>
      </w:r>
      <w:r w:rsidR="005E0A80">
        <w:rPr>
          <w:rFonts w:ascii="Arial" w:hAnsi="Arial" w:cs="Arial"/>
          <w:i/>
          <w:iCs/>
        </w:rPr>
        <w:t xml:space="preserve">dalších </w:t>
      </w:r>
      <w:r w:rsidR="002B1B80" w:rsidRPr="002974B0">
        <w:rPr>
          <w:rFonts w:ascii="Arial" w:hAnsi="Arial" w:cs="Arial"/>
          <w:i/>
          <w:iCs/>
        </w:rPr>
        <w:t>sto let</w:t>
      </w:r>
      <w:r w:rsidR="002F6535">
        <w:rPr>
          <w:rFonts w:ascii="Arial" w:hAnsi="Arial" w:cs="Arial"/>
          <w:i/>
          <w:iCs/>
        </w:rPr>
        <w:t>,“</w:t>
      </w:r>
      <w:r w:rsidR="002F6535">
        <w:rPr>
          <w:rFonts w:ascii="Arial" w:hAnsi="Arial" w:cs="Arial"/>
        </w:rPr>
        <w:t xml:space="preserve"> </w:t>
      </w:r>
      <w:r w:rsidR="00DC7D72">
        <w:rPr>
          <w:rFonts w:ascii="Arial" w:hAnsi="Arial" w:cs="Arial"/>
        </w:rPr>
        <w:t>přibližuje úvah</w:t>
      </w:r>
      <w:r w:rsidR="005F70A8">
        <w:rPr>
          <w:rFonts w:ascii="Arial" w:hAnsi="Arial" w:cs="Arial"/>
        </w:rPr>
        <w:t>y</w:t>
      </w:r>
      <w:r w:rsidR="00DC7D72">
        <w:rPr>
          <w:rFonts w:ascii="Arial" w:hAnsi="Arial" w:cs="Arial"/>
        </w:rPr>
        <w:t xml:space="preserve"> pořadatelů </w:t>
      </w:r>
      <w:r w:rsidR="005F70A8">
        <w:rPr>
          <w:rFonts w:ascii="Arial" w:hAnsi="Arial" w:cs="Arial"/>
        </w:rPr>
        <w:t xml:space="preserve">skryté </w:t>
      </w:r>
      <w:r w:rsidR="00B64483">
        <w:rPr>
          <w:rFonts w:ascii="Arial" w:hAnsi="Arial" w:cs="Arial"/>
        </w:rPr>
        <w:t xml:space="preserve">za samotnými koncerty </w:t>
      </w:r>
      <w:r w:rsidR="00DC7D72">
        <w:rPr>
          <w:rFonts w:ascii="Arial" w:hAnsi="Arial" w:cs="Arial"/>
        </w:rPr>
        <w:t>Kateřina Koutná, tisková mluvčí festivalu.</w:t>
      </w:r>
    </w:p>
    <w:p w14:paraId="0C475718" w14:textId="1825CB8F" w:rsidR="008021C0" w:rsidRPr="00926D68" w:rsidRDefault="008021C0" w:rsidP="008021C0">
      <w:pPr>
        <w:jc w:val="both"/>
        <w:rPr>
          <w:rStyle w:val="Siln"/>
          <w:rFonts w:ascii="Arial" w:hAnsi="Arial" w:cs="Arial"/>
          <w:b w:val="0"/>
          <w:bCs w:val="0"/>
        </w:rPr>
      </w:pPr>
      <w:r w:rsidRPr="00433B21">
        <w:rPr>
          <w:rFonts w:ascii="Arial" w:hAnsi="Arial" w:cs="Arial"/>
          <w:b/>
          <w:bCs/>
        </w:rPr>
        <w:t>První ochutnávku</w:t>
      </w:r>
      <w:r w:rsidRPr="00433B21">
        <w:rPr>
          <w:rFonts w:ascii="Arial" w:hAnsi="Arial" w:cs="Arial"/>
        </w:rPr>
        <w:t xml:space="preserve"> toho, co si Pražské jaro přichystalo ke oslavám svého </w:t>
      </w:r>
      <w:r w:rsidRPr="00433B21">
        <w:rPr>
          <w:rFonts w:ascii="Arial" w:hAnsi="Arial" w:cs="Arial"/>
          <w:b/>
          <w:bCs/>
        </w:rPr>
        <w:t>jubilejního 80.</w:t>
      </w:r>
      <w:r>
        <w:rPr>
          <w:rFonts w:ascii="Arial" w:hAnsi="Arial" w:cs="Arial"/>
          <w:b/>
          <w:bCs/>
        </w:rPr>
        <w:t> </w:t>
      </w:r>
      <w:r w:rsidRPr="00433B21">
        <w:rPr>
          <w:rFonts w:ascii="Arial" w:hAnsi="Arial" w:cs="Arial"/>
          <w:b/>
          <w:bCs/>
        </w:rPr>
        <w:t>ročníku</w:t>
      </w:r>
      <w:r w:rsidRPr="00433B21">
        <w:rPr>
          <w:rFonts w:ascii="Arial" w:hAnsi="Arial" w:cs="Arial"/>
        </w:rPr>
        <w:t>, pořadatelé oznámí právě v den závěrečného koncert</w:t>
      </w:r>
      <w:r>
        <w:rPr>
          <w:rFonts w:ascii="Arial" w:hAnsi="Arial" w:cs="Arial"/>
        </w:rPr>
        <w:t>u</w:t>
      </w:r>
      <w:r w:rsidRPr="00433B21">
        <w:rPr>
          <w:rFonts w:ascii="Arial" w:hAnsi="Arial" w:cs="Arial"/>
        </w:rPr>
        <w:t xml:space="preserve"> festivalu, 3. června</w:t>
      </w:r>
      <w:r>
        <w:rPr>
          <w:rFonts w:ascii="Arial" w:hAnsi="Arial" w:cs="Arial"/>
        </w:rPr>
        <w:t xml:space="preserve"> 2024</w:t>
      </w:r>
      <w:r w:rsidR="007A271D">
        <w:rPr>
          <w:rFonts w:ascii="Arial" w:hAnsi="Arial" w:cs="Arial"/>
        </w:rPr>
        <w:t xml:space="preserve"> dopoledne.</w:t>
      </w:r>
    </w:p>
    <w:p w14:paraId="1B55C718" w14:textId="77777777" w:rsidR="00FF48CC" w:rsidRDefault="008B1DB2" w:rsidP="00E7105D">
      <w:pPr>
        <w:pStyle w:val="MezititulekTZ"/>
      </w:pPr>
      <w:r w:rsidRPr="00BB489C">
        <w:t>O</w:t>
      </w:r>
      <w:r w:rsidR="008F066A" w:rsidRPr="00BB489C">
        <w:t>rchestr jako hejno ptáků</w:t>
      </w:r>
      <w:r w:rsidRPr="00BB489C">
        <w:t xml:space="preserve"> </w:t>
      </w:r>
    </w:p>
    <w:p w14:paraId="523EAE70" w14:textId="743EB8D2" w:rsidR="28DF22C9" w:rsidRPr="00855EA9" w:rsidRDefault="00E7105D" w:rsidP="28DF22C9">
      <w:pPr>
        <w:jc w:val="both"/>
        <w:rPr>
          <w:rFonts w:ascii="Arial" w:hAnsi="Arial" w:cs="Arial"/>
          <w:i/>
          <w:iCs/>
        </w:rPr>
      </w:pPr>
      <w:r w:rsidRPr="006D31FB">
        <w:rPr>
          <w:rFonts w:ascii="Arial" w:hAnsi="Arial" w:cs="Arial"/>
          <w:i/>
          <w:iCs/>
        </w:rPr>
        <w:t xml:space="preserve">„Umění se už dlouho obrací hlavně dovnitř, k individuálnímu pocitu. Superorganisms se </w:t>
      </w:r>
      <w:proofErr w:type="gramStart"/>
      <w:r w:rsidRPr="006D31FB">
        <w:rPr>
          <w:rFonts w:ascii="Arial" w:hAnsi="Arial" w:cs="Arial"/>
          <w:i/>
          <w:iCs/>
        </w:rPr>
        <w:t>snaží</w:t>
      </w:r>
      <w:proofErr w:type="gramEnd"/>
      <w:r w:rsidRPr="006D31FB">
        <w:rPr>
          <w:rFonts w:ascii="Arial" w:hAnsi="Arial" w:cs="Arial"/>
          <w:i/>
          <w:iCs/>
        </w:rPr>
        <w:t xml:space="preserve"> mířit do vrstvy nad individuem,“</w:t>
      </w:r>
      <w:r w:rsidRPr="00E7105D">
        <w:rPr>
          <w:rFonts w:ascii="Arial" w:hAnsi="Arial" w:cs="Arial"/>
        </w:rPr>
        <w:t xml:space="preserve"> říká </w:t>
      </w:r>
      <w:r w:rsidRPr="00664826">
        <w:rPr>
          <w:rFonts w:ascii="Arial" w:hAnsi="Arial" w:cs="Arial"/>
          <w:b/>
          <w:bCs/>
        </w:rPr>
        <w:t>Miroslav Srnka</w:t>
      </w:r>
      <w:r w:rsidRPr="00E7105D">
        <w:rPr>
          <w:rFonts w:ascii="Arial" w:hAnsi="Arial" w:cs="Arial"/>
        </w:rPr>
        <w:t>. Od roku 2016, kdy Kirill Petrenko v</w:t>
      </w:r>
      <w:r w:rsidR="001A4CA6">
        <w:rPr>
          <w:rFonts w:ascii="Arial" w:hAnsi="Arial" w:cs="Arial"/>
        </w:rPr>
        <w:t> </w:t>
      </w:r>
      <w:r w:rsidRPr="00E7105D">
        <w:rPr>
          <w:rFonts w:ascii="Arial" w:hAnsi="Arial" w:cs="Arial"/>
        </w:rPr>
        <w:t xml:space="preserve">Bavorské státní opeře premiéroval jeho operu </w:t>
      </w:r>
      <w:r w:rsidRPr="00CA1EBA">
        <w:rPr>
          <w:rFonts w:ascii="Arial" w:hAnsi="Arial" w:cs="Arial"/>
          <w:i/>
          <w:iCs/>
        </w:rPr>
        <w:t>South Pole</w:t>
      </w:r>
      <w:r w:rsidRPr="00E7105D">
        <w:rPr>
          <w:rFonts w:ascii="Arial" w:hAnsi="Arial" w:cs="Arial"/>
        </w:rPr>
        <w:t xml:space="preserve"> s Rolandem Villazónem a Thomasem Hampsonem v hlavních rolích, </w:t>
      </w:r>
      <w:proofErr w:type="gramStart"/>
      <w:r w:rsidRPr="00E7105D">
        <w:rPr>
          <w:rFonts w:ascii="Arial" w:hAnsi="Arial" w:cs="Arial"/>
        </w:rPr>
        <w:t>patří</w:t>
      </w:r>
      <w:proofErr w:type="gramEnd"/>
      <w:r w:rsidRPr="00E7105D">
        <w:rPr>
          <w:rFonts w:ascii="Arial" w:hAnsi="Arial" w:cs="Arial"/>
        </w:rPr>
        <w:t xml:space="preserve"> mezi nejostřeji sledované skladatele současnosti. </w:t>
      </w:r>
      <w:r w:rsidRPr="00855EA9">
        <w:rPr>
          <w:rFonts w:ascii="Arial" w:hAnsi="Arial" w:cs="Arial"/>
          <w:i/>
          <w:iCs/>
        </w:rPr>
        <w:t xml:space="preserve">„Včely nebo mravenci jsou společenstva individuí jednoho druhu, která přežívají jen v synergii </w:t>
      </w:r>
      <w:r w:rsidRPr="00855EA9">
        <w:rPr>
          <w:rFonts w:ascii="Arial" w:hAnsi="Arial" w:cs="Arial"/>
          <w:i/>
          <w:iCs/>
        </w:rPr>
        <w:lastRenderedPageBreak/>
        <w:t>a</w:t>
      </w:r>
      <w:r w:rsidR="001A4CA6">
        <w:rPr>
          <w:rFonts w:ascii="Arial" w:hAnsi="Arial" w:cs="Arial"/>
          <w:i/>
          <w:iCs/>
        </w:rPr>
        <w:t> </w:t>
      </w:r>
      <w:r w:rsidRPr="00855EA9">
        <w:rPr>
          <w:rFonts w:ascii="Arial" w:hAnsi="Arial" w:cs="Arial"/>
          <w:i/>
          <w:iCs/>
        </w:rPr>
        <w:t>sebeorganizaci. Orchestr může být dokonalým příkladem podobné lidské sebeorganizace, s</w:t>
      </w:r>
      <w:r w:rsidR="001A4CA6">
        <w:rPr>
          <w:rFonts w:ascii="Arial" w:hAnsi="Arial" w:cs="Arial"/>
          <w:i/>
          <w:iCs/>
        </w:rPr>
        <w:t> </w:t>
      </w:r>
      <w:r w:rsidRPr="00855EA9">
        <w:rPr>
          <w:rFonts w:ascii="Arial" w:hAnsi="Arial" w:cs="Arial"/>
          <w:i/>
          <w:iCs/>
        </w:rPr>
        <w:t>fascinující precizností, disciplínou, koordinací,“</w:t>
      </w:r>
      <w:r w:rsidRPr="00E7105D">
        <w:rPr>
          <w:rFonts w:ascii="Arial" w:hAnsi="Arial" w:cs="Arial"/>
        </w:rPr>
        <w:t xml:space="preserve"> říká Srnka o skladbě, kterou napsal na společnou objednávku Berlínských filharmoniků, NHK Symphony Orchestra Tokyo, Los Angeles Philharmonic, Orchestre de Paris a České filharmonie</w:t>
      </w:r>
      <w:r w:rsidRPr="00855EA9">
        <w:rPr>
          <w:rFonts w:ascii="Arial" w:hAnsi="Arial" w:cs="Arial"/>
          <w:i/>
          <w:iCs/>
        </w:rPr>
        <w:t>. „</w:t>
      </w:r>
      <w:r w:rsidRPr="00855EA9">
        <w:rPr>
          <w:rFonts w:ascii="Arial" w:hAnsi="Arial" w:cs="Arial"/>
        </w:rPr>
        <w:t>Superorganisms</w:t>
      </w:r>
      <w:r w:rsidRPr="00855EA9">
        <w:rPr>
          <w:rFonts w:ascii="Arial" w:hAnsi="Arial" w:cs="Arial"/>
          <w:i/>
          <w:iCs/>
        </w:rPr>
        <w:t xml:space="preserve"> jsou sestaveny téměř výhradně z virtuózních sólových hlasů zcela individuálně rozděleného orchestru, ale přesto v celé skladbě nejsou žádná sóla a jednotlivé hlasy lze jen těžko od sebe rozpoznat. Hudba v nich vzniká až z vlnění společné energie. Jako hejno ryb nebo ptáků, kde nedokážeme sledovat jednu bytost, ale přesto dokážeme hodiny pozorovat pohyb celku. Superorganisms jsou čtyřmi různými druhy ke sluchovému pozorování. Vznikly v době, která svoje problémy bez semknutí lidského superorganismu nebude moct vyřešit.“</w:t>
      </w:r>
    </w:p>
    <w:p w14:paraId="0AF8E0A2" w14:textId="654400CA" w:rsidR="00BF651C" w:rsidRDefault="004B0E3D" w:rsidP="00BF651C">
      <w:pPr>
        <w:pStyle w:val="MezititulekTZ"/>
      </w:pPr>
      <w:r>
        <w:t>Americký d</w:t>
      </w:r>
      <w:r w:rsidR="00E01EB4">
        <w:t>irigent</w:t>
      </w:r>
      <w:r>
        <w:t>, který je doma v klasice i soudobé hudbě</w:t>
      </w:r>
    </w:p>
    <w:p w14:paraId="3D9C91DE" w14:textId="7EBC1BA4" w:rsidR="000D21FE" w:rsidRPr="00BB489C" w:rsidRDefault="00204833" w:rsidP="28DF22C9">
      <w:pPr>
        <w:jc w:val="both"/>
        <w:rPr>
          <w:rFonts w:ascii="Arial" w:hAnsi="Arial" w:cs="Arial"/>
        </w:rPr>
      </w:pPr>
      <w:r w:rsidRPr="00204833">
        <w:rPr>
          <w:rFonts w:ascii="Arial" w:hAnsi="Arial" w:cs="Arial"/>
        </w:rPr>
        <w:t>Americké</w:t>
      </w:r>
      <w:r>
        <w:rPr>
          <w:rFonts w:ascii="Arial" w:hAnsi="Arial" w:cs="Arial"/>
        </w:rPr>
        <w:t>h</w:t>
      </w:r>
      <w:r w:rsidRPr="00204833">
        <w:rPr>
          <w:rFonts w:ascii="Arial" w:hAnsi="Arial" w:cs="Arial"/>
        </w:rPr>
        <w:t>o dirigenta</w:t>
      </w:r>
      <w:r>
        <w:rPr>
          <w:rFonts w:ascii="Arial" w:hAnsi="Arial" w:cs="Arial"/>
          <w:i/>
          <w:iCs/>
        </w:rPr>
        <w:t xml:space="preserve"> </w:t>
      </w:r>
      <w:r w:rsidR="00BF651C" w:rsidRPr="00664826">
        <w:rPr>
          <w:rFonts w:ascii="Arial" w:hAnsi="Arial" w:cs="Arial"/>
          <w:b/>
          <w:bCs/>
        </w:rPr>
        <w:t>Davida Robertsona</w:t>
      </w:r>
      <w:r w:rsidR="00BF651C" w:rsidRPr="00BF65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už </w:t>
      </w:r>
      <w:r w:rsidR="00A01277">
        <w:rPr>
          <w:rFonts w:ascii="Arial" w:hAnsi="Arial" w:cs="Arial"/>
        </w:rPr>
        <w:t xml:space="preserve">čeští posluchači </w:t>
      </w:r>
      <w:r w:rsidR="000E1EA8" w:rsidRPr="0080334D">
        <w:rPr>
          <w:rFonts w:ascii="Arial" w:hAnsi="Arial" w:cs="Arial"/>
        </w:rPr>
        <w:t xml:space="preserve">dobře znají: </w:t>
      </w:r>
      <w:r w:rsidR="00A01277" w:rsidRPr="0080334D">
        <w:rPr>
          <w:rFonts w:ascii="Arial" w:hAnsi="Arial" w:cs="Arial"/>
        </w:rPr>
        <w:t xml:space="preserve">v Praze už </w:t>
      </w:r>
      <w:r w:rsidR="0080334D">
        <w:rPr>
          <w:rFonts w:ascii="Arial" w:hAnsi="Arial" w:cs="Arial"/>
        </w:rPr>
        <w:t>od ně</w:t>
      </w:r>
      <w:r w:rsidR="007C3812">
        <w:rPr>
          <w:rFonts w:ascii="Arial" w:hAnsi="Arial" w:cs="Arial"/>
        </w:rPr>
        <w:t>j</w:t>
      </w:r>
      <w:r w:rsidR="0080334D">
        <w:rPr>
          <w:rFonts w:ascii="Arial" w:hAnsi="Arial" w:cs="Arial"/>
        </w:rPr>
        <w:t xml:space="preserve"> mohli slyšet </w:t>
      </w:r>
      <w:r w:rsidR="0080334D" w:rsidRPr="0080334D">
        <w:rPr>
          <w:rFonts w:ascii="Arial" w:hAnsi="Arial" w:cs="Arial"/>
        </w:rPr>
        <w:t xml:space="preserve">skladbu </w:t>
      </w:r>
      <w:r w:rsidR="00A01277" w:rsidRPr="0080334D">
        <w:rPr>
          <w:rFonts w:ascii="Arial" w:hAnsi="Arial" w:cs="Arial"/>
          <w:i/>
          <w:iCs/>
        </w:rPr>
        <w:t>Turangalîl</w:t>
      </w:r>
      <w:r w:rsidR="0080334D" w:rsidRPr="0080334D">
        <w:rPr>
          <w:rFonts w:ascii="Arial" w:hAnsi="Arial" w:cs="Arial"/>
          <w:i/>
          <w:iCs/>
        </w:rPr>
        <w:t>a</w:t>
      </w:r>
      <w:r w:rsidR="00A01277" w:rsidRPr="0080334D">
        <w:rPr>
          <w:rFonts w:ascii="Arial" w:hAnsi="Arial" w:cs="Arial"/>
        </w:rPr>
        <w:t> Oliviera Messiaena</w:t>
      </w:r>
      <w:r w:rsidR="0080334D" w:rsidRPr="0080334D">
        <w:rPr>
          <w:rFonts w:ascii="Arial" w:hAnsi="Arial" w:cs="Arial"/>
        </w:rPr>
        <w:t xml:space="preserve">, či </w:t>
      </w:r>
      <w:r w:rsidR="00BF651C" w:rsidRPr="0080334D">
        <w:rPr>
          <w:rFonts w:ascii="Arial" w:hAnsi="Arial" w:cs="Arial"/>
        </w:rPr>
        <w:t>Bartókov</w:t>
      </w:r>
      <w:r w:rsidR="0080334D" w:rsidRPr="0080334D">
        <w:rPr>
          <w:rFonts w:ascii="Arial" w:hAnsi="Arial" w:cs="Arial"/>
        </w:rPr>
        <w:t>u</w:t>
      </w:r>
      <w:r w:rsidR="00BF651C" w:rsidRPr="0080334D">
        <w:rPr>
          <w:rFonts w:ascii="Arial" w:hAnsi="Arial" w:cs="Arial"/>
        </w:rPr>
        <w:t xml:space="preserve"> oper</w:t>
      </w:r>
      <w:r w:rsidR="0080334D" w:rsidRPr="0080334D">
        <w:rPr>
          <w:rFonts w:ascii="Arial" w:hAnsi="Arial" w:cs="Arial"/>
        </w:rPr>
        <w:t>u</w:t>
      </w:r>
      <w:r w:rsidR="00BF651C" w:rsidRPr="00BF651C">
        <w:rPr>
          <w:rFonts w:ascii="Arial" w:hAnsi="Arial" w:cs="Arial"/>
        </w:rPr>
        <w:t xml:space="preserve"> </w:t>
      </w:r>
      <w:r w:rsidR="00BF651C" w:rsidRPr="0080334D">
        <w:rPr>
          <w:rFonts w:ascii="Arial" w:hAnsi="Arial" w:cs="Arial"/>
          <w:i/>
          <w:iCs/>
        </w:rPr>
        <w:t>Modrovousův hrad</w:t>
      </w:r>
      <w:r w:rsidR="00BF651C" w:rsidRPr="00BF651C">
        <w:rPr>
          <w:rFonts w:ascii="Arial" w:hAnsi="Arial" w:cs="Arial"/>
        </w:rPr>
        <w:t xml:space="preserve"> na Pražském jaru. Americký umělec je skutečný fenomén. Jako šéfdirigent vedl Sydney Symphony Orchestra a St. Louis Symphony Orchestra, působil jako hlavní hostující dirigent BBC Symphony Orchestra, a coby chráněnec Pierra Bouleze se stal prvním americkým hudebním ředitelem Ensemble Intercontemporain. Pohybuje stejně dobře v klasicko-romantickém repertoáru jako v</w:t>
      </w:r>
      <w:r w:rsidR="0080334D">
        <w:rPr>
          <w:rFonts w:ascii="Arial" w:hAnsi="Arial" w:cs="Arial"/>
        </w:rPr>
        <w:t> </w:t>
      </w:r>
      <w:r w:rsidR="00BF651C" w:rsidRPr="00BF651C">
        <w:rPr>
          <w:rFonts w:ascii="Arial" w:hAnsi="Arial" w:cs="Arial"/>
        </w:rPr>
        <w:t xml:space="preserve">soudobé hudbě. Od debutu v roce 1996 </w:t>
      </w:r>
      <w:proofErr w:type="gramStart"/>
      <w:r w:rsidR="00BF651C" w:rsidRPr="00BF651C">
        <w:rPr>
          <w:rFonts w:ascii="Arial" w:hAnsi="Arial" w:cs="Arial"/>
        </w:rPr>
        <w:t>patří</w:t>
      </w:r>
      <w:proofErr w:type="gramEnd"/>
      <w:r w:rsidR="00BF651C" w:rsidRPr="00BF651C">
        <w:rPr>
          <w:rFonts w:ascii="Arial" w:hAnsi="Arial" w:cs="Arial"/>
        </w:rPr>
        <w:t xml:space="preserve"> mezi klíčové dirigenty newyorské Metropolitní opery, kde mimořádně úspěšnou produkcí Gershwinovy opery </w:t>
      </w:r>
      <w:r w:rsidR="00BF651C" w:rsidRPr="0080334D">
        <w:rPr>
          <w:rFonts w:ascii="Arial" w:hAnsi="Arial" w:cs="Arial"/>
          <w:i/>
          <w:iCs/>
        </w:rPr>
        <w:t>Porgy a Bess</w:t>
      </w:r>
      <w:r w:rsidR="00BF651C" w:rsidRPr="00BF651C">
        <w:rPr>
          <w:rFonts w:ascii="Arial" w:hAnsi="Arial" w:cs="Arial"/>
        </w:rPr>
        <w:t xml:space="preserve"> zahajoval sezónu 2019–20, a následně za její nahrávku získal cenu Grammy. Řídí nejlepší světové orchestry včetně Concertgebo</w:t>
      </w:r>
      <w:r w:rsidR="004F5FF8">
        <w:rPr>
          <w:rFonts w:ascii="Arial" w:hAnsi="Arial" w:cs="Arial"/>
        </w:rPr>
        <w:t>u</w:t>
      </w:r>
      <w:r w:rsidR="00BF651C" w:rsidRPr="00BF651C">
        <w:rPr>
          <w:rFonts w:ascii="Arial" w:hAnsi="Arial" w:cs="Arial"/>
        </w:rPr>
        <w:t>w Amsterdam a Newyorské filharmonie</w:t>
      </w:r>
      <w:r w:rsidR="004F5FF8">
        <w:rPr>
          <w:rFonts w:ascii="Arial" w:hAnsi="Arial" w:cs="Arial"/>
        </w:rPr>
        <w:t xml:space="preserve"> a dalších</w:t>
      </w:r>
      <w:r w:rsidR="00BF651C" w:rsidRPr="00BF651C">
        <w:rPr>
          <w:rFonts w:ascii="Arial" w:hAnsi="Arial" w:cs="Arial"/>
        </w:rPr>
        <w:t>.</w:t>
      </w:r>
    </w:p>
    <w:p w14:paraId="2C38E16D" w14:textId="5515C043" w:rsidR="00664826" w:rsidRDefault="00664826" w:rsidP="00664826">
      <w:pPr>
        <w:pStyle w:val="MezititulekTZ"/>
      </w:pPr>
      <w:r>
        <w:t>Pocta českým velikánům</w:t>
      </w:r>
    </w:p>
    <w:p w14:paraId="5ECDFB5F" w14:textId="7CB7A4C4" w:rsidR="00040049" w:rsidRPr="00040049" w:rsidRDefault="00040049" w:rsidP="00040049">
      <w:pPr>
        <w:jc w:val="both"/>
        <w:rPr>
          <w:rFonts w:ascii="Arial" w:hAnsi="Arial" w:cs="Arial"/>
        </w:rPr>
      </w:pPr>
      <w:r w:rsidRPr="00E13E00">
        <w:rPr>
          <w:rFonts w:ascii="Arial" w:hAnsi="Arial" w:cs="Arial"/>
          <w:b/>
          <w:bCs/>
        </w:rPr>
        <w:t>Josef Špaček</w:t>
      </w:r>
      <w:r w:rsidRPr="00040049">
        <w:rPr>
          <w:rFonts w:ascii="Arial" w:hAnsi="Arial" w:cs="Arial"/>
        </w:rPr>
        <w:t xml:space="preserve"> se na mezinárodní scéně etabloval jako špičkový interpret české hudby. </w:t>
      </w:r>
      <w:r w:rsidRPr="00E01EB4">
        <w:rPr>
          <w:rFonts w:ascii="Arial" w:hAnsi="Arial" w:cs="Arial"/>
          <w:i/>
          <w:iCs/>
        </w:rPr>
        <w:t>„S</w:t>
      </w:r>
      <w:r w:rsidR="00E13E00">
        <w:rPr>
          <w:rFonts w:ascii="Arial" w:hAnsi="Arial" w:cs="Arial"/>
          <w:i/>
          <w:iCs/>
        </w:rPr>
        <w:t> </w:t>
      </w:r>
      <w:r w:rsidRPr="00E01EB4">
        <w:rPr>
          <w:rFonts w:ascii="Arial" w:hAnsi="Arial" w:cs="Arial"/>
          <w:i/>
          <w:iCs/>
        </w:rPr>
        <w:t xml:space="preserve">nadhledem hrající Špaček skloubil čistý tón a směle znějící spodní rejstřík s bezchybnou techniku s jemností výrazu,“ </w:t>
      </w:r>
      <w:r w:rsidRPr="00040049">
        <w:rPr>
          <w:rFonts w:ascii="Arial" w:hAnsi="Arial" w:cs="Arial"/>
        </w:rPr>
        <w:t xml:space="preserve">napsal v roce 2015 britský Guardian o jeho nahrávce českých houslových koncertů s Českou filharmonií a Jiřím Bělohlávkem. Na nahrávce nechybní ani </w:t>
      </w:r>
      <w:r w:rsidRPr="00E01EB4">
        <w:rPr>
          <w:rFonts w:ascii="Arial" w:hAnsi="Arial" w:cs="Arial"/>
          <w:i/>
          <w:iCs/>
        </w:rPr>
        <w:t>Putování dušičky</w:t>
      </w:r>
      <w:r w:rsidRPr="00040049">
        <w:rPr>
          <w:rFonts w:ascii="Arial" w:hAnsi="Arial" w:cs="Arial"/>
        </w:rPr>
        <w:t xml:space="preserve"> </w:t>
      </w:r>
      <w:r w:rsidRPr="00926D68">
        <w:rPr>
          <w:rFonts w:ascii="Arial" w:hAnsi="Arial" w:cs="Arial"/>
          <w:b/>
          <w:bCs/>
        </w:rPr>
        <w:t>Leoše Janáčka</w:t>
      </w:r>
      <w:r w:rsidR="00E01EB4">
        <w:rPr>
          <w:rFonts w:ascii="Arial" w:hAnsi="Arial" w:cs="Arial"/>
        </w:rPr>
        <w:t xml:space="preserve">, které </w:t>
      </w:r>
      <w:r w:rsidR="006F7F14">
        <w:rPr>
          <w:rFonts w:ascii="Arial" w:hAnsi="Arial" w:cs="Arial"/>
        </w:rPr>
        <w:t xml:space="preserve">zazní </w:t>
      </w:r>
      <w:r w:rsidR="00E01EB4">
        <w:rPr>
          <w:rFonts w:ascii="Arial" w:hAnsi="Arial" w:cs="Arial"/>
        </w:rPr>
        <w:t>na závěrečném koncert</w:t>
      </w:r>
      <w:r w:rsidR="006F7F14">
        <w:rPr>
          <w:rFonts w:ascii="Arial" w:hAnsi="Arial" w:cs="Arial"/>
        </w:rPr>
        <w:t>ě</w:t>
      </w:r>
      <w:r w:rsidRPr="00040049">
        <w:rPr>
          <w:rFonts w:ascii="Arial" w:hAnsi="Arial" w:cs="Arial"/>
        </w:rPr>
        <w:t xml:space="preserve">. Rodák z Hukvald je psal ve 20. letech minulého století, dílo ovšem nikdy nedokončil a materiál využil v opeře </w:t>
      </w:r>
      <w:r w:rsidRPr="00926D68">
        <w:rPr>
          <w:rFonts w:ascii="Arial" w:hAnsi="Arial" w:cs="Arial"/>
          <w:i/>
          <w:iCs/>
        </w:rPr>
        <w:t>Z mrtvého domu</w:t>
      </w:r>
      <w:r w:rsidRPr="00040049">
        <w:rPr>
          <w:rFonts w:ascii="Arial" w:hAnsi="Arial" w:cs="Arial"/>
        </w:rPr>
        <w:t>. Z</w:t>
      </w:r>
      <w:r w:rsidR="006F7F14">
        <w:rPr>
          <w:rFonts w:ascii="Arial" w:hAnsi="Arial" w:cs="Arial"/>
        </w:rPr>
        <w:t> </w:t>
      </w:r>
      <w:r w:rsidRPr="00040049">
        <w:rPr>
          <w:rFonts w:ascii="Arial" w:hAnsi="Arial" w:cs="Arial"/>
        </w:rPr>
        <w:t>původních skic koncert rekonstruovali skladatelé Leoš Faltus a Miloš Štědroň a dílo vrátili do původní podoby.</w:t>
      </w:r>
      <w:r w:rsidR="00664826">
        <w:rPr>
          <w:rFonts w:ascii="Arial" w:hAnsi="Arial" w:cs="Arial"/>
        </w:rPr>
        <w:t xml:space="preserve"> Další skladbou večera bude </w:t>
      </w:r>
      <w:r w:rsidRPr="006F7F14">
        <w:rPr>
          <w:rFonts w:ascii="Arial" w:hAnsi="Arial" w:cs="Arial"/>
          <w:i/>
          <w:iCs/>
        </w:rPr>
        <w:t>Mazurek pro housle a orchestr</w:t>
      </w:r>
      <w:r w:rsidR="00664826" w:rsidRPr="00664826">
        <w:rPr>
          <w:rFonts w:ascii="Arial" w:hAnsi="Arial" w:cs="Arial"/>
        </w:rPr>
        <w:t>, který</w:t>
      </w:r>
      <w:r w:rsidR="00664826">
        <w:rPr>
          <w:rFonts w:ascii="Arial" w:hAnsi="Arial" w:cs="Arial"/>
          <w:i/>
          <w:iCs/>
        </w:rPr>
        <w:t xml:space="preserve"> </w:t>
      </w:r>
      <w:proofErr w:type="gramStart"/>
      <w:r w:rsidRPr="00040049">
        <w:rPr>
          <w:rFonts w:ascii="Arial" w:hAnsi="Arial" w:cs="Arial"/>
        </w:rPr>
        <w:t>patří</w:t>
      </w:r>
      <w:proofErr w:type="gramEnd"/>
      <w:r w:rsidRPr="00040049">
        <w:rPr>
          <w:rFonts w:ascii="Arial" w:hAnsi="Arial" w:cs="Arial"/>
        </w:rPr>
        <w:t xml:space="preserve"> mezi nejpopulárnější skladby </w:t>
      </w:r>
      <w:r w:rsidRPr="00BB1BCA">
        <w:rPr>
          <w:rFonts w:ascii="Arial" w:hAnsi="Arial" w:cs="Arial"/>
          <w:b/>
          <w:bCs/>
        </w:rPr>
        <w:t>Antonína Dvořáka</w:t>
      </w:r>
      <w:r w:rsidRPr="00040049">
        <w:rPr>
          <w:rFonts w:ascii="Arial" w:hAnsi="Arial" w:cs="Arial"/>
        </w:rPr>
        <w:t>. Skladba postavená na nezaměnitelném melodickém nápadu vznikla na přání autorova německé nakladatele Simrocka, který si přál navázat na úspěch Slovanských tanců.</w:t>
      </w:r>
    </w:p>
    <w:p w14:paraId="764CEEBD" w14:textId="41B6EE6D" w:rsidR="000D21FE" w:rsidRDefault="00040049" w:rsidP="00040049">
      <w:pPr>
        <w:jc w:val="both"/>
        <w:rPr>
          <w:rFonts w:ascii="Arial" w:hAnsi="Arial" w:cs="Arial"/>
        </w:rPr>
      </w:pPr>
      <w:r w:rsidRPr="00040049">
        <w:rPr>
          <w:rFonts w:ascii="Arial" w:hAnsi="Arial" w:cs="Arial"/>
        </w:rPr>
        <w:t xml:space="preserve">Slavnostní večer a současně celý festival uzavře symfonická báseň </w:t>
      </w:r>
      <w:r w:rsidRPr="00664826">
        <w:rPr>
          <w:rFonts w:ascii="Arial" w:hAnsi="Arial" w:cs="Arial"/>
          <w:i/>
          <w:iCs/>
        </w:rPr>
        <w:t>Praga</w:t>
      </w:r>
      <w:r w:rsidRPr="00040049">
        <w:rPr>
          <w:rFonts w:ascii="Arial" w:hAnsi="Arial" w:cs="Arial"/>
        </w:rPr>
        <w:t xml:space="preserve">. </w:t>
      </w:r>
      <w:r w:rsidRPr="00926D68">
        <w:rPr>
          <w:rFonts w:ascii="Arial" w:hAnsi="Arial" w:cs="Arial"/>
          <w:b/>
          <w:bCs/>
        </w:rPr>
        <w:t>Josef Suk</w:t>
      </w:r>
      <w:r w:rsidRPr="00040049">
        <w:rPr>
          <w:rFonts w:ascii="Arial" w:hAnsi="Arial" w:cs="Arial"/>
        </w:rPr>
        <w:t xml:space="preserve">, žák a zeť Antonína Dvořáka, v ní vzdal hold „královské Praze“, jak vepsal do partitury. Tajuplný úvod vybízí k představě mlhy nad Vltavou, pohledu na Vyšehrad, v náhlém rozjasnění zase můžeme spatřovat panorama s Pražským hradem. S </w:t>
      </w:r>
      <w:r w:rsidRPr="00BE72AA">
        <w:rPr>
          <w:rFonts w:ascii="Arial" w:hAnsi="Arial" w:cs="Arial"/>
          <w:i/>
          <w:iCs/>
        </w:rPr>
        <w:t>Mou vlastí</w:t>
      </w:r>
      <w:r w:rsidRPr="00040049">
        <w:rPr>
          <w:rFonts w:ascii="Arial" w:hAnsi="Arial" w:cs="Arial"/>
        </w:rPr>
        <w:t xml:space="preserve"> Bedřicha Smetany, erbovním dílem Pražského jara, Sukovo mistrovské dílo spojuje také husitský chorál </w:t>
      </w:r>
      <w:r w:rsidRPr="006504BE">
        <w:rPr>
          <w:rFonts w:ascii="Arial" w:hAnsi="Arial" w:cs="Arial"/>
          <w:i/>
          <w:iCs/>
        </w:rPr>
        <w:t>Ktož jsú boží bojovníci</w:t>
      </w:r>
      <w:r w:rsidRPr="00040049">
        <w:rPr>
          <w:rFonts w:ascii="Arial" w:hAnsi="Arial" w:cs="Arial"/>
        </w:rPr>
        <w:t>, který prostupuje celým dílem. V monumentálním závěru zazní chorál v celém orchestru, k němuž se přidají i varhany Smetanovy síně Obecního domu.</w:t>
      </w:r>
    </w:p>
    <w:p w14:paraId="14C69FC3" w14:textId="7FC94AA5" w:rsidR="007E6653" w:rsidRDefault="004368C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/>
      </w:r>
      <w:r w:rsidR="006504BE">
        <w:br/>
      </w:r>
    </w:p>
    <w:p w14:paraId="47D3DB09" w14:textId="77777777" w:rsidR="007E6653" w:rsidRDefault="007E665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20C975E" w14:textId="59308B36" w:rsidR="00495B0E" w:rsidRPr="002974B0" w:rsidRDefault="00495B0E" w:rsidP="002974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74B0">
        <w:rPr>
          <w:rFonts w:ascii="Arial" w:hAnsi="Arial" w:cs="Arial"/>
          <w:b/>
          <w:bCs/>
          <w:sz w:val="24"/>
          <w:szCs w:val="24"/>
        </w:rPr>
        <w:lastRenderedPageBreak/>
        <w:t xml:space="preserve">Tiskové briefingy a konference </w:t>
      </w:r>
      <w:r w:rsidR="007E6653">
        <w:rPr>
          <w:rFonts w:ascii="Arial" w:hAnsi="Arial" w:cs="Arial"/>
          <w:b/>
          <w:bCs/>
          <w:sz w:val="24"/>
          <w:szCs w:val="24"/>
        </w:rPr>
        <w:t>do konce</w:t>
      </w:r>
      <w:r w:rsidRPr="002974B0">
        <w:rPr>
          <w:rFonts w:ascii="Arial" w:hAnsi="Arial" w:cs="Arial"/>
          <w:b/>
          <w:bCs/>
          <w:sz w:val="24"/>
          <w:szCs w:val="24"/>
        </w:rPr>
        <w:t xml:space="preserve"> festivalu </w:t>
      </w:r>
      <w:r w:rsidRPr="002974B0">
        <w:rPr>
          <w:rFonts w:ascii="Arial" w:hAnsi="Arial" w:cs="Arial"/>
          <w:sz w:val="24"/>
          <w:szCs w:val="24"/>
        </w:rPr>
        <w:t>(změna vyhrazena):</w:t>
      </w:r>
    </w:p>
    <w:p w14:paraId="6F6B5ED8" w14:textId="785A7BBC" w:rsidR="00495B0E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Prague Offspring a 11 000 strun: How to Spring Off</w:t>
      </w:r>
      <w:r w:rsidR="008F066A">
        <w:rPr>
          <w:rFonts w:ascii="Arial" w:hAnsi="Arial" w:cs="Arial"/>
          <w:b/>
          <w:bCs/>
        </w:rPr>
        <w:t xml:space="preserve"> – veřejná diskuse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1. června, 18:30, Kavárna DOX</w:t>
      </w:r>
      <w:r w:rsidR="001A4CA6">
        <w:rPr>
          <w:rFonts w:ascii="Arial" w:hAnsi="Arial" w:cs="Arial"/>
        </w:rPr>
        <w:br/>
      </w:r>
      <w:r w:rsidRPr="00CB4DCF">
        <w:rPr>
          <w:rFonts w:ascii="Arial" w:hAnsi="Arial" w:cs="Arial"/>
          <w:b/>
          <w:bCs/>
        </w:rPr>
        <w:t xml:space="preserve">Závěr festivalu, výsledek </w:t>
      </w:r>
      <w:r w:rsidR="00A30E40" w:rsidRPr="00CB4DCF">
        <w:rPr>
          <w:rFonts w:ascii="Arial" w:hAnsi="Arial" w:cs="Arial"/>
          <w:b/>
          <w:bCs/>
        </w:rPr>
        <w:t>benefiční aukce</w:t>
      </w:r>
      <w:r w:rsidRPr="00CB4DCF">
        <w:rPr>
          <w:rFonts w:ascii="Arial" w:hAnsi="Arial" w:cs="Arial"/>
          <w:b/>
          <w:bCs/>
        </w:rPr>
        <w:t xml:space="preserve"> </w:t>
      </w:r>
      <w:r w:rsidR="00DF0CB9" w:rsidRPr="00CB4DCF">
        <w:rPr>
          <w:rFonts w:ascii="Arial" w:hAnsi="Arial" w:cs="Arial"/>
          <w:b/>
          <w:bCs/>
        </w:rPr>
        <w:t>Art Salon</w:t>
      </w:r>
      <w:r w:rsidRPr="00CB4DCF">
        <w:rPr>
          <w:rFonts w:ascii="Arial" w:hAnsi="Arial" w:cs="Arial"/>
          <w:b/>
          <w:bCs/>
        </w:rPr>
        <w:t xml:space="preserve"> a anonce 80. ročníku festivalu</w:t>
      </w:r>
      <w:r w:rsidR="00B74382" w:rsidRPr="00CB4DCF">
        <w:rPr>
          <w:rFonts w:ascii="Arial" w:hAnsi="Arial" w:cs="Arial"/>
          <w:b/>
          <w:bCs/>
        </w:rPr>
        <w:t xml:space="preserve"> 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3. června, 11:00, Obecní dům</w:t>
      </w:r>
    </w:p>
    <w:p w14:paraId="11154571" w14:textId="42F60F71" w:rsidR="00134E4B" w:rsidRPr="00CB4DCF" w:rsidRDefault="00134E4B" w:rsidP="00134E4B">
      <w:pPr>
        <w:pStyle w:val="MezititulekTZ"/>
      </w:pPr>
      <w:r w:rsidRPr="00CB4DCF">
        <w:t>Fotografie ke stažení, odkazy a kontakt:</w:t>
      </w:r>
    </w:p>
    <w:p w14:paraId="34B4A471" w14:textId="262EB28F" w:rsidR="00134E4B" w:rsidRPr="005602B2" w:rsidRDefault="005F45C1" w:rsidP="00A03531">
      <w:pPr>
        <w:spacing w:after="200" w:line="276" w:lineRule="auto"/>
        <w:ind w:right="-733"/>
        <w:rPr>
          <w:rFonts w:ascii="Arial" w:hAnsi="Arial" w:cs="Arial"/>
          <w:b/>
          <w:bCs/>
        </w:rPr>
      </w:pPr>
      <w:r w:rsidRPr="00CB4DCF">
        <w:rPr>
          <w:rFonts w:ascii="Arial" w:hAnsi="Arial" w:cs="Arial"/>
          <w:b/>
          <w:bCs/>
        </w:rPr>
        <w:t xml:space="preserve">Fotobanka Pražského jara: </w:t>
      </w:r>
      <w:hyperlink r:id="rId11" w:history="1">
        <w:r w:rsidRPr="00CB4DCF">
          <w:rPr>
            <w:rStyle w:val="Hypertextovodkaz"/>
            <w:rFonts w:ascii="Arial" w:hAnsi="Arial" w:cs="Arial"/>
            <w:b/>
            <w:bCs/>
          </w:rPr>
          <w:t>https://flickr.com/photos/prague-spring/albums</w:t>
        </w:r>
      </w:hyperlink>
      <w:r w:rsidRPr="00CB4DCF">
        <w:rPr>
          <w:rFonts w:ascii="Arial" w:hAnsi="Arial" w:cs="Arial"/>
          <w:b/>
          <w:bCs/>
        </w:rPr>
        <w:t xml:space="preserve"> </w:t>
      </w:r>
      <w:r w:rsidRPr="00CB4DCF">
        <w:rPr>
          <w:rFonts w:ascii="Arial" w:hAnsi="Arial" w:cs="Arial"/>
          <w:b/>
          <w:bCs/>
        </w:rPr>
        <w:br/>
      </w:r>
      <w:r w:rsidR="00134E4B" w:rsidRPr="00CB4DCF">
        <w:rPr>
          <w:rFonts w:ascii="Arial" w:hAnsi="Arial" w:cs="Arial"/>
        </w:rPr>
        <w:t xml:space="preserve">Fotografie účinkujících a vizuály ke stažení: </w:t>
      </w:r>
      <w:hyperlink r:id="rId12" w:history="1">
        <w:r w:rsidR="00134E4B" w:rsidRPr="00CB4DCF">
          <w:rPr>
            <w:rStyle w:val="Hypertextovodkaz"/>
            <w:rFonts w:ascii="Arial" w:hAnsi="Arial" w:cs="Arial"/>
          </w:rPr>
          <w:t>https://www.flickr.com/gp/prague-spring/0mbkeC20wp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  <w:t xml:space="preserve">Ilustrační fotografie Pražského jara: </w:t>
      </w:r>
      <w:hyperlink r:id="rId13" w:history="1">
        <w:r w:rsidR="00134E4B" w:rsidRPr="00CB4DCF">
          <w:rPr>
            <w:rStyle w:val="Hypertextovodkaz"/>
            <w:rFonts w:ascii="Arial" w:hAnsi="Arial" w:cs="Arial"/>
          </w:rPr>
          <w:t>https://flic.kr/s/aHsmVzw7KA</w:t>
        </w:r>
      </w:hyperlink>
      <w:r w:rsidR="00134E4B" w:rsidRPr="00CB4DCF">
        <w:rPr>
          <w:rStyle w:val="Hypertextovodkaz"/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Program Pražského jara: </w:t>
      </w:r>
      <w:hyperlink r:id="rId14" w:history="1">
        <w:r w:rsidR="00134E4B" w:rsidRPr="00CB4DCF">
          <w:rPr>
            <w:rStyle w:val="Hypertextovodkaz"/>
            <w:rFonts w:ascii="Arial" w:hAnsi="Arial" w:cs="Arial"/>
          </w:rPr>
          <w:t>https://festival.cz/koncerty/</w:t>
        </w:r>
      </w:hyperlink>
      <w:r w:rsidR="00134E4B" w:rsidRPr="00CB4DCF">
        <w:rPr>
          <w:rFonts w:ascii="Arial" w:hAnsi="Arial" w:cs="Arial"/>
        </w:rPr>
        <w:t xml:space="preserve"> </w:t>
      </w:r>
      <w:r w:rsidR="005602B2">
        <w:rPr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Program Festivalu Rudolfa Firkušného: </w:t>
      </w:r>
      <w:hyperlink r:id="rId15" w:history="1">
        <w:r w:rsidR="00134E4B" w:rsidRPr="00CB4DCF">
          <w:rPr>
            <w:rStyle w:val="Hypertextovodkaz"/>
            <w:rFonts w:ascii="Arial" w:hAnsi="Arial" w:cs="Arial"/>
          </w:rPr>
          <w:t>https://firkusny.cz/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</w:r>
      <w:r w:rsidR="005602B2">
        <w:rPr>
          <w:rFonts w:ascii="Arial" w:hAnsi="Arial" w:cs="Arial"/>
          <w:b/>
          <w:bCs/>
        </w:rPr>
        <w:br/>
      </w:r>
      <w:r w:rsidR="00134E4B" w:rsidRPr="00CB4DCF">
        <w:rPr>
          <w:rFonts w:ascii="Arial" w:hAnsi="Arial" w:cs="Arial"/>
          <w:b/>
          <w:bCs/>
        </w:rPr>
        <w:t>Kontakt:</w:t>
      </w:r>
      <w:r w:rsidR="00134E4B" w:rsidRPr="00CB4DCF">
        <w:rPr>
          <w:rFonts w:ascii="Arial" w:hAnsi="Arial" w:cs="Arial"/>
        </w:rPr>
        <w:t xml:space="preserve"> Kateřina Koutná, koutna@festival.cz, +420 776 257</w:t>
      </w:r>
      <w:r w:rsidR="00003F1D" w:rsidRPr="00CB4DCF">
        <w:rPr>
          <w:rFonts w:ascii="Arial" w:hAnsi="Arial" w:cs="Arial"/>
        </w:rPr>
        <w:t> </w:t>
      </w:r>
      <w:r w:rsidR="00134E4B" w:rsidRPr="00CB4DCF">
        <w:rPr>
          <w:rFonts w:ascii="Arial" w:hAnsi="Arial" w:cs="Arial"/>
        </w:rPr>
        <w:t>390</w:t>
      </w:r>
      <w:r w:rsidR="00003F1D" w:rsidRPr="00CB4DCF">
        <w:rPr>
          <w:rFonts w:ascii="Arial" w:hAnsi="Arial" w:cs="Arial"/>
        </w:rPr>
        <w:br/>
      </w:r>
      <w:r w:rsidR="00003F1D" w:rsidRPr="00CB4DCF">
        <w:rPr>
          <w:rFonts w:ascii="Arial" w:hAnsi="Arial" w:cs="Arial"/>
          <w:b/>
          <w:bCs/>
        </w:rPr>
        <w:t>Tiskový servis</w:t>
      </w:r>
      <w:r w:rsidR="00003F1D" w:rsidRPr="00CB4DCF">
        <w:rPr>
          <w:rFonts w:ascii="Arial" w:hAnsi="Arial" w:cs="Arial"/>
        </w:rPr>
        <w:t xml:space="preserve">: </w:t>
      </w:r>
      <w:hyperlink r:id="rId16" w:history="1">
        <w:r w:rsidR="00003F1D" w:rsidRPr="00CB4DCF">
          <w:rPr>
            <w:rStyle w:val="Hypertextovodkaz"/>
            <w:rFonts w:ascii="Arial" w:hAnsi="Arial" w:cs="Arial"/>
          </w:rPr>
          <w:t>https://festival.cz/o-nas/tiskovy-servis/</w:t>
        </w:r>
      </w:hyperlink>
      <w:r w:rsidR="00003F1D" w:rsidRPr="00CB4DCF">
        <w:rPr>
          <w:rFonts w:ascii="Arial" w:hAnsi="Arial" w:cs="Arial"/>
        </w:rPr>
        <w:t xml:space="preserve"> </w:t>
      </w:r>
    </w:p>
    <w:sectPr w:rsidR="00134E4B" w:rsidRPr="005602B2" w:rsidSect="006504BE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440" w:bottom="851" w:left="1134" w:header="720" w:footer="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42F6" w14:textId="77777777" w:rsidR="00695A82" w:rsidRPr="00245A4A" w:rsidRDefault="00695A82" w:rsidP="00D164C7">
      <w:pPr>
        <w:spacing w:after="0" w:line="240" w:lineRule="auto"/>
      </w:pPr>
      <w:r w:rsidRPr="00245A4A">
        <w:separator/>
      </w:r>
    </w:p>
  </w:endnote>
  <w:endnote w:type="continuationSeparator" w:id="0">
    <w:p w14:paraId="32A77051" w14:textId="77777777" w:rsidR="00695A82" w:rsidRPr="00245A4A" w:rsidRDefault="00695A82" w:rsidP="00D164C7">
      <w:pPr>
        <w:spacing w:after="0" w:line="240" w:lineRule="auto"/>
      </w:pPr>
      <w:r w:rsidRPr="00245A4A">
        <w:continuationSeparator/>
      </w:r>
    </w:p>
  </w:endnote>
  <w:endnote w:type="continuationNotice" w:id="1">
    <w:p w14:paraId="17E92908" w14:textId="77777777" w:rsidR="00695A82" w:rsidRPr="00245A4A" w:rsidRDefault="00695A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8113343"/>
      <w:docPartObj>
        <w:docPartGallery w:val="Page Numbers (Bottom of Page)"/>
        <w:docPartUnique/>
      </w:docPartObj>
    </w:sdtPr>
    <w:sdtContent>
      <w:p w14:paraId="42C241FC" w14:textId="41AE9AE4" w:rsidR="000D3724" w:rsidRPr="00D61952" w:rsidRDefault="000D3724">
        <w:pPr>
          <w:pStyle w:val="Zpat"/>
          <w:jc w:val="right"/>
          <w:rPr>
            <w:rFonts w:ascii="Arial" w:hAnsi="Arial" w:cs="Arial"/>
          </w:rPr>
        </w:pPr>
        <w:r w:rsidRPr="00D61952">
          <w:rPr>
            <w:rFonts w:ascii="Arial" w:hAnsi="Arial" w:cs="Arial"/>
          </w:rPr>
          <w:fldChar w:fldCharType="begin"/>
        </w:r>
        <w:r w:rsidRPr="00D61952">
          <w:rPr>
            <w:rFonts w:ascii="Arial" w:hAnsi="Arial" w:cs="Arial"/>
          </w:rPr>
          <w:instrText>PAGE   \* MERGEFORMAT</w:instrText>
        </w:r>
        <w:r w:rsidRPr="00D61952">
          <w:rPr>
            <w:rFonts w:ascii="Arial" w:hAnsi="Arial" w:cs="Arial"/>
          </w:rPr>
          <w:fldChar w:fldCharType="separate"/>
        </w:r>
        <w:r w:rsidRPr="00D61952">
          <w:rPr>
            <w:rFonts w:ascii="Arial" w:hAnsi="Arial" w:cs="Arial"/>
          </w:rPr>
          <w:t>2</w:t>
        </w:r>
        <w:r w:rsidRPr="00D61952">
          <w:rPr>
            <w:rFonts w:ascii="Arial" w:hAnsi="Arial" w:cs="Arial"/>
          </w:rPr>
          <w:fldChar w:fldCharType="end"/>
        </w:r>
        <w:r w:rsidR="00D61952" w:rsidRPr="00D61952">
          <w:rPr>
            <w:rFonts w:ascii="Arial" w:hAnsi="Arial" w:cs="Arial"/>
          </w:rPr>
          <w:t xml:space="preserve"> / </w:t>
        </w:r>
        <w:r w:rsidR="00483116">
          <w:rPr>
            <w:rFonts w:ascii="Arial" w:hAnsi="Arial" w:cs="Arial"/>
          </w:rPr>
          <w:t>3</w:t>
        </w:r>
      </w:p>
    </w:sdtContent>
  </w:sdt>
  <w:p w14:paraId="2BB342C9" w14:textId="77777777" w:rsidR="000D3724" w:rsidRPr="00D61952" w:rsidRDefault="000D3724">
    <w:pPr>
      <w:pStyle w:val="Zpa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F264" w14:textId="54D3D918" w:rsidR="000335E1" w:rsidRPr="000335E1" w:rsidRDefault="000335E1" w:rsidP="000335E1">
    <w:pPr>
      <w:pStyle w:val="Zpat"/>
      <w:jc w:val="right"/>
      <w:rPr>
        <w:rFonts w:ascii="Arial" w:hAnsi="Arial" w:cs="Arial"/>
      </w:rPr>
    </w:pPr>
    <w:r w:rsidRPr="000335E1">
      <w:rPr>
        <w:rFonts w:ascii="Arial" w:hAnsi="Arial" w:cs="Arial"/>
      </w:rPr>
      <w:fldChar w:fldCharType="begin"/>
    </w:r>
    <w:r w:rsidRPr="000335E1">
      <w:rPr>
        <w:rFonts w:ascii="Arial" w:hAnsi="Arial" w:cs="Arial"/>
      </w:rPr>
      <w:instrText>PAGE  \* Arabic  \* MERGEFORMAT</w:instrText>
    </w:r>
    <w:r w:rsidRPr="000335E1">
      <w:rPr>
        <w:rFonts w:ascii="Arial" w:hAnsi="Arial" w:cs="Arial"/>
      </w:rPr>
      <w:fldChar w:fldCharType="separate"/>
    </w:r>
    <w:r w:rsidRPr="000335E1">
      <w:rPr>
        <w:rFonts w:ascii="Arial" w:hAnsi="Arial" w:cs="Arial"/>
      </w:rPr>
      <w:t>2</w:t>
    </w:r>
    <w:r w:rsidRPr="000335E1">
      <w:rPr>
        <w:rFonts w:ascii="Arial" w:hAnsi="Arial" w:cs="Arial"/>
      </w:rPr>
      <w:fldChar w:fldCharType="end"/>
    </w:r>
    <w:r w:rsidRPr="000335E1">
      <w:rPr>
        <w:rFonts w:ascii="Arial" w:hAnsi="Arial" w:cs="Arial"/>
      </w:rPr>
      <w:t xml:space="preserve"> </w:t>
    </w:r>
    <w:r>
      <w:rPr>
        <w:rFonts w:ascii="Arial" w:hAnsi="Arial" w:cs="Arial"/>
      </w:rPr>
      <w:t>/</w:t>
    </w:r>
    <w:r w:rsidRPr="000335E1">
      <w:rPr>
        <w:rFonts w:ascii="Arial" w:hAnsi="Arial" w:cs="Arial"/>
      </w:rPr>
      <w:t xml:space="preserve"> </w:t>
    </w:r>
    <w:r w:rsidRPr="000335E1">
      <w:rPr>
        <w:rFonts w:ascii="Arial" w:hAnsi="Arial" w:cs="Arial"/>
      </w:rPr>
      <w:fldChar w:fldCharType="begin"/>
    </w:r>
    <w:r w:rsidRPr="000335E1">
      <w:rPr>
        <w:rFonts w:ascii="Arial" w:hAnsi="Arial" w:cs="Arial"/>
      </w:rPr>
      <w:instrText>NUMPAGES  \* Arabic  \* MERGEFORMAT</w:instrText>
    </w:r>
    <w:r w:rsidRPr="000335E1">
      <w:rPr>
        <w:rFonts w:ascii="Arial" w:hAnsi="Arial" w:cs="Arial"/>
      </w:rPr>
      <w:fldChar w:fldCharType="separate"/>
    </w:r>
    <w:r w:rsidRPr="000335E1">
      <w:rPr>
        <w:rFonts w:ascii="Arial" w:hAnsi="Arial" w:cs="Arial"/>
      </w:rPr>
      <w:t>2</w:t>
    </w:r>
    <w:r w:rsidRPr="000335E1">
      <w:rPr>
        <w:rFonts w:ascii="Arial" w:hAnsi="Arial" w:cs="Arial"/>
      </w:rPr>
      <w:fldChar w:fldCharType="end"/>
    </w:r>
  </w:p>
  <w:p w14:paraId="279B9091" w14:textId="77777777" w:rsidR="000335E1" w:rsidRPr="000335E1" w:rsidRDefault="000335E1" w:rsidP="000335E1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BE4FC" w14:textId="77777777" w:rsidR="00695A82" w:rsidRPr="00245A4A" w:rsidRDefault="00695A82" w:rsidP="00D164C7">
      <w:pPr>
        <w:spacing w:after="0" w:line="240" w:lineRule="auto"/>
      </w:pPr>
      <w:r w:rsidRPr="00245A4A">
        <w:separator/>
      </w:r>
    </w:p>
  </w:footnote>
  <w:footnote w:type="continuationSeparator" w:id="0">
    <w:p w14:paraId="53EC21AF" w14:textId="77777777" w:rsidR="00695A82" w:rsidRPr="00245A4A" w:rsidRDefault="00695A82" w:rsidP="00D164C7">
      <w:pPr>
        <w:spacing w:after="0" w:line="240" w:lineRule="auto"/>
      </w:pPr>
      <w:r w:rsidRPr="00245A4A">
        <w:continuationSeparator/>
      </w:r>
    </w:p>
  </w:footnote>
  <w:footnote w:type="continuationNotice" w:id="1">
    <w:p w14:paraId="1E11569A" w14:textId="77777777" w:rsidR="00695A82" w:rsidRPr="00245A4A" w:rsidRDefault="00695A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28DF22C9" w14:paraId="202016E7" w14:textId="77777777" w:rsidTr="28DF22C9">
      <w:trPr>
        <w:trHeight w:val="300"/>
      </w:trPr>
      <w:tc>
        <w:tcPr>
          <w:tcW w:w="3110" w:type="dxa"/>
        </w:tcPr>
        <w:p w14:paraId="0D2540C1" w14:textId="34E12634" w:rsidR="28DF22C9" w:rsidRDefault="28DF22C9" w:rsidP="28DF22C9">
          <w:pPr>
            <w:pStyle w:val="Zhlav"/>
            <w:ind w:left="-115"/>
          </w:pPr>
        </w:p>
      </w:tc>
      <w:tc>
        <w:tcPr>
          <w:tcW w:w="3110" w:type="dxa"/>
        </w:tcPr>
        <w:p w14:paraId="561BE465" w14:textId="4DFAE296" w:rsidR="28DF22C9" w:rsidRDefault="28DF22C9" w:rsidP="28DF22C9">
          <w:pPr>
            <w:pStyle w:val="Zhlav"/>
            <w:jc w:val="center"/>
          </w:pPr>
        </w:p>
      </w:tc>
      <w:tc>
        <w:tcPr>
          <w:tcW w:w="3110" w:type="dxa"/>
        </w:tcPr>
        <w:p w14:paraId="1460946E" w14:textId="76229A1B" w:rsidR="28DF22C9" w:rsidRDefault="28DF22C9" w:rsidP="28DF22C9">
          <w:pPr>
            <w:pStyle w:val="Zhlav"/>
            <w:ind w:right="-115"/>
            <w:jc w:val="right"/>
          </w:pPr>
        </w:p>
      </w:tc>
    </w:tr>
  </w:tbl>
  <w:p w14:paraId="3B6AA2C0" w14:textId="46EB2DA2" w:rsidR="28DF22C9" w:rsidRDefault="28DF22C9" w:rsidP="28DF22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EB58" w14:textId="057A9819" w:rsidR="00D164C7" w:rsidRPr="00245A4A" w:rsidRDefault="008F7E58">
    <w:pPr>
      <w:pStyle w:val="Zhlav"/>
    </w:pPr>
    <w:r w:rsidRPr="00245A4A">
      <w:rPr>
        <w:noProof/>
      </w:rPr>
      <w:drawing>
        <wp:anchor distT="0" distB="0" distL="114300" distR="114300" simplePos="0" relativeHeight="251658240" behindDoc="1" locked="0" layoutInCell="1" allowOverlap="1" wp14:anchorId="4B29B366" wp14:editId="5D3A46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5545" cy="2676525"/>
          <wp:effectExtent l="0" t="0" r="8255" b="0"/>
          <wp:wrapTight wrapText="bothSides">
            <wp:wrapPolygon edited="0">
              <wp:start x="0" y="0"/>
              <wp:lineTo x="0" y="21369"/>
              <wp:lineTo x="21569" y="21369"/>
              <wp:lineTo x="21569" y="0"/>
              <wp:lineTo x="0" y="0"/>
            </wp:wrapPolygon>
          </wp:wrapTight>
          <wp:docPr id="1201841214" name="Obrázek 1201841214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99812" name="Obrázek 2" descr="Obsah obrázku text, Písmo, snímek obrazovky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5"/>
                  <a:stretch/>
                </pic:blipFill>
                <pic:spPr bwMode="auto">
                  <a:xfrm>
                    <a:off x="0" y="0"/>
                    <a:ext cx="7539409" cy="267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AD83"/>
    <w:multiLevelType w:val="hybridMultilevel"/>
    <w:tmpl w:val="9FDC5C60"/>
    <w:lvl w:ilvl="0" w:tplc="5BE27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203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C2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65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C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AF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8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4E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9266E"/>
    <w:multiLevelType w:val="hybridMultilevel"/>
    <w:tmpl w:val="988491FC"/>
    <w:lvl w:ilvl="0" w:tplc="0B3449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91089">
    <w:abstractNumId w:val="0"/>
  </w:num>
  <w:num w:numId="2" w16cid:durableId="1685980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ADE74"/>
    <w:rsid w:val="0000146E"/>
    <w:rsid w:val="00001C71"/>
    <w:rsid w:val="0000207F"/>
    <w:rsid w:val="00003F1D"/>
    <w:rsid w:val="00004FCF"/>
    <w:rsid w:val="0000564C"/>
    <w:rsid w:val="00005A70"/>
    <w:rsid w:val="00005AAC"/>
    <w:rsid w:val="00006AA2"/>
    <w:rsid w:val="00010B3B"/>
    <w:rsid w:val="000110E4"/>
    <w:rsid w:val="00012003"/>
    <w:rsid w:val="00013E23"/>
    <w:rsid w:val="00025486"/>
    <w:rsid w:val="00026B74"/>
    <w:rsid w:val="000278FC"/>
    <w:rsid w:val="000303BF"/>
    <w:rsid w:val="00031985"/>
    <w:rsid w:val="00032DAA"/>
    <w:rsid w:val="000335E1"/>
    <w:rsid w:val="00034BAF"/>
    <w:rsid w:val="00035B8E"/>
    <w:rsid w:val="00040049"/>
    <w:rsid w:val="00041D0F"/>
    <w:rsid w:val="00046DDB"/>
    <w:rsid w:val="000526A2"/>
    <w:rsid w:val="00053B4A"/>
    <w:rsid w:val="00054630"/>
    <w:rsid w:val="00055CCA"/>
    <w:rsid w:val="00056714"/>
    <w:rsid w:val="00060357"/>
    <w:rsid w:val="0006080D"/>
    <w:rsid w:val="00060A90"/>
    <w:rsid w:val="000610F9"/>
    <w:rsid w:val="00062879"/>
    <w:rsid w:val="00062987"/>
    <w:rsid w:val="00062A53"/>
    <w:rsid w:val="000635B2"/>
    <w:rsid w:val="0006363A"/>
    <w:rsid w:val="00063A37"/>
    <w:rsid w:val="000803A6"/>
    <w:rsid w:val="00083135"/>
    <w:rsid w:val="0008423A"/>
    <w:rsid w:val="00086094"/>
    <w:rsid w:val="000872B8"/>
    <w:rsid w:val="0009040A"/>
    <w:rsid w:val="00090B07"/>
    <w:rsid w:val="000910F4"/>
    <w:rsid w:val="0009118D"/>
    <w:rsid w:val="0009601D"/>
    <w:rsid w:val="000964BB"/>
    <w:rsid w:val="00096D34"/>
    <w:rsid w:val="00097B90"/>
    <w:rsid w:val="000A0451"/>
    <w:rsid w:val="000A5BB4"/>
    <w:rsid w:val="000A76B6"/>
    <w:rsid w:val="000B0A73"/>
    <w:rsid w:val="000B0C5B"/>
    <w:rsid w:val="000B1ACF"/>
    <w:rsid w:val="000B1E1A"/>
    <w:rsid w:val="000B4A29"/>
    <w:rsid w:val="000B6027"/>
    <w:rsid w:val="000B6304"/>
    <w:rsid w:val="000B7248"/>
    <w:rsid w:val="000C01C9"/>
    <w:rsid w:val="000C0F48"/>
    <w:rsid w:val="000C15CE"/>
    <w:rsid w:val="000C1696"/>
    <w:rsid w:val="000C1AF4"/>
    <w:rsid w:val="000C1EB9"/>
    <w:rsid w:val="000C2988"/>
    <w:rsid w:val="000C2FC4"/>
    <w:rsid w:val="000C6545"/>
    <w:rsid w:val="000D025F"/>
    <w:rsid w:val="000D02E9"/>
    <w:rsid w:val="000D0968"/>
    <w:rsid w:val="000D21FE"/>
    <w:rsid w:val="000D3724"/>
    <w:rsid w:val="000D39FC"/>
    <w:rsid w:val="000D5DEE"/>
    <w:rsid w:val="000D6B13"/>
    <w:rsid w:val="000D6BDA"/>
    <w:rsid w:val="000D77A4"/>
    <w:rsid w:val="000D7FB9"/>
    <w:rsid w:val="000E07A8"/>
    <w:rsid w:val="000E0E4E"/>
    <w:rsid w:val="000E1EA8"/>
    <w:rsid w:val="000E3375"/>
    <w:rsid w:val="000E59D5"/>
    <w:rsid w:val="000F3794"/>
    <w:rsid w:val="000F41A4"/>
    <w:rsid w:val="000F45EA"/>
    <w:rsid w:val="000F6F25"/>
    <w:rsid w:val="001005A4"/>
    <w:rsid w:val="00100B81"/>
    <w:rsid w:val="00104951"/>
    <w:rsid w:val="001104B0"/>
    <w:rsid w:val="00112405"/>
    <w:rsid w:val="00112F45"/>
    <w:rsid w:val="001136AF"/>
    <w:rsid w:val="00114474"/>
    <w:rsid w:val="00114960"/>
    <w:rsid w:val="00114FC9"/>
    <w:rsid w:val="00115137"/>
    <w:rsid w:val="00117E33"/>
    <w:rsid w:val="00117EAB"/>
    <w:rsid w:val="00122983"/>
    <w:rsid w:val="001242B6"/>
    <w:rsid w:val="001242E7"/>
    <w:rsid w:val="00126668"/>
    <w:rsid w:val="00126845"/>
    <w:rsid w:val="00126BF8"/>
    <w:rsid w:val="001272A2"/>
    <w:rsid w:val="00131705"/>
    <w:rsid w:val="00131F40"/>
    <w:rsid w:val="001322B1"/>
    <w:rsid w:val="00133B47"/>
    <w:rsid w:val="001349DE"/>
    <w:rsid w:val="00134E4B"/>
    <w:rsid w:val="0013600D"/>
    <w:rsid w:val="001366E3"/>
    <w:rsid w:val="0013734A"/>
    <w:rsid w:val="00137582"/>
    <w:rsid w:val="0014007F"/>
    <w:rsid w:val="001445BA"/>
    <w:rsid w:val="00151A25"/>
    <w:rsid w:val="00152FF9"/>
    <w:rsid w:val="00155D47"/>
    <w:rsid w:val="00156B79"/>
    <w:rsid w:val="0016098D"/>
    <w:rsid w:val="00166135"/>
    <w:rsid w:val="00172096"/>
    <w:rsid w:val="00172997"/>
    <w:rsid w:val="00176B6B"/>
    <w:rsid w:val="001772B2"/>
    <w:rsid w:val="00177EB2"/>
    <w:rsid w:val="001802CE"/>
    <w:rsid w:val="0018137A"/>
    <w:rsid w:val="00183C1D"/>
    <w:rsid w:val="00186026"/>
    <w:rsid w:val="00186445"/>
    <w:rsid w:val="0018695F"/>
    <w:rsid w:val="00187AA0"/>
    <w:rsid w:val="00187D88"/>
    <w:rsid w:val="00190433"/>
    <w:rsid w:val="00190754"/>
    <w:rsid w:val="00192075"/>
    <w:rsid w:val="00192C4D"/>
    <w:rsid w:val="0019309B"/>
    <w:rsid w:val="00193B73"/>
    <w:rsid w:val="00195E55"/>
    <w:rsid w:val="00196D88"/>
    <w:rsid w:val="00196FAF"/>
    <w:rsid w:val="001979A1"/>
    <w:rsid w:val="001A4414"/>
    <w:rsid w:val="001A4CA6"/>
    <w:rsid w:val="001B1393"/>
    <w:rsid w:val="001B2F78"/>
    <w:rsid w:val="001B3DA8"/>
    <w:rsid w:val="001B629E"/>
    <w:rsid w:val="001B743F"/>
    <w:rsid w:val="001C0C76"/>
    <w:rsid w:val="001C15EF"/>
    <w:rsid w:val="001C25F0"/>
    <w:rsid w:val="001C39FF"/>
    <w:rsid w:val="001C54DB"/>
    <w:rsid w:val="001C5993"/>
    <w:rsid w:val="001C7037"/>
    <w:rsid w:val="001C70FF"/>
    <w:rsid w:val="001C7992"/>
    <w:rsid w:val="001D41F3"/>
    <w:rsid w:val="001D6DC5"/>
    <w:rsid w:val="001D79B9"/>
    <w:rsid w:val="001D7BDC"/>
    <w:rsid w:val="001E0599"/>
    <w:rsid w:val="001E07E8"/>
    <w:rsid w:val="001E1833"/>
    <w:rsid w:val="001E6614"/>
    <w:rsid w:val="001E6D7A"/>
    <w:rsid w:val="001E7B49"/>
    <w:rsid w:val="001F6473"/>
    <w:rsid w:val="001F795B"/>
    <w:rsid w:val="001F7BCD"/>
    <w:rsid w:val="001F7CC5"/>
    <w:rsid w:val="002000C6"/>
    <w:rsid w:val="002004EA"/>
    <w:rsid w:val="00200BE6"/>
    <w:rsid w:val="00201977"/>
    <w:rsid w:val="00201E67"/>
    <w:rsid w:val="00203A18"/>
    <w:rsid w:val="00204833"/>
    <w:rsid w:val="00204B83"/>
    <w:rsid w:val="00204D92"/>
    <w:rsid w:val="0020541E"/>
    <w:rsid w:val="00211185"/>
    <w:rsid w:val="002125CA"/>
    <w:rsid w:val="00213523"/>
    <w:rsid w:val="00213F41"/>
    <w:rsid w:val="002151C9"/>
    <w:rsid w:val="00215DF5"/>
    <w:rsid w:val="00216B0F"/>
    <w:rsid w:val="0022076E"/>
    <w:rsid w:val="002220B5"/>
    <w:rsid w:val="00223D22"/>
    <w:rsid w:val="0022652A"/>
    <w:rsid w:val="00230861"/>
    <w:rsid w:val="00230F63"/>
    <w:rsid w:val="0023165E"/>
    <w:rsid w:val="00231724"/>
    <w:rsid w:val="00232105"/>
    <w:rsid w:val="00232E87"/>
    <w:rsid w:val="00234902"/>
    <w:rsid w:val="00234D7F"/>
    <w:rsid w:val="002352D2"/>
    <w:rsid w:val="00235DF6"/>
    <w:rsid w:val="002360A6"/>
    <w:rsid w:val="002379D2"/>
    <w:rsid w:val="00241DF7"/>
    <w:rsid w:val="00241ECD"/>
    <w:rsid w:val="00243F15"/>
    <w:rsid w:val="00244034"/>
    <w:rsid w:val="00245730"/>
    <w:rsid w:val="00245A4A"/>
    <w:rsid w:val="00250A11"/>
    <w:rsid w:val="002520E3"/>
    <w:rsid w:val="002522EA"/>
    <w:rsid w:val="002553DD"/>
    <w:rsid w:val="00255E9B"/>
    <w:rsid w:val="00257E93"/>
    <w:rsid w:val="00260EB1"/>
    <w:rsid w:val="0026244D"/>
    <w:rsid w:val="002638F7"/>
    <w:rsid w:val="002645F1"/>
    <w:rsid w:val="0027057E"/>
    <w:rsid w:val="002724AC"/>
    <w:rsid w:val="002734AB"/>
    <w:rsid w:val="00273798"/>
    <w:rsid w:val="0027501D"/>
    <w:rsid w:val="00293CDB"/>
    <w:rsid w:val="002974B0"/>
    <w:rsid w:val="002A18C9"/>
    <w:rsid w:val="002A77D3"/>
    <w:rsid w:val="002A7F56"/>
    <w:rsid w:val="002B1B5F"/>
    <w:rsid w:val="002B1B80"/>
    <w:rsid w:val="002B4A0F"/>
    <w:rsid w:val="002B6C28"/>
    <w:rsid w:val="002B7504"/>
    <w:rsid w:val="002C001D"/>
    <w:rsid w:val="002C011B"/>
    <w:rsid w:val="002C09E2"/>
    <w:rsid w:val="002C2075"/>
    <w:rsid w:val="002C3174"/>
    <w:rsid w:val="002C374A"/>
    <w:rsid w:val="002C5AE3"/>
    <w:rsid w:val="002C6104"/>
    <w:rsid w:val="002C74CA"/>
    <w:rsid w:val="002C772F"/>
    <w:rsid w:val="002D07AD"/>
    <w:rsid w:val="002D5316"/>
    <w:rsid w:val="002D5AE7"/>
    <w:rsid w:val="002E3A74"/>
    <w:rsid w:val="002E4E65"/>
    <w:rsid w:val="002E7883"/>
    <w:rsid w:val="002F1442"/>
    <w:rsid w:val="002F25DD"/>
    <w:rsid w:val="002F2645"/>
    <w:rsid w:val="002F6535"/>
    <w:rsid w:val="002F6E4D"/>
    <w:rsid w:val="00300046"/>
    <w:rsid w:val="003008DA"/>
    <w:rsid w:val="00300AE3"/>
    <w:rsid w:val="00301344"/>
    <w:rsid w:val="00302EB6"/>
    <w:rsid w:val="00304988"/>
    <w:rsid w:val="0030670A"/>
    <w:rsid w:val="00306FDA"/>
    <w:rsid w:val="0031039E"/>
    <w:rsid w:val="00314EEF"/>
    <w:rsid w:val="003153A2"/>
    <w:rsid w:val="00322EF6"/>
    <w:rsid w:val="00325DA5"/>
    <w:rsid w:val="003278EE"/>
    <w:rsid w:val="00330861"/>
    <w:rsid w:val="00331C65"/>
    <w:rsid w:val="003330DA"/>
    <w:rsid w:val="00340815"/>
    <w:rsid w:val="003417F6"/>
    <w:rsid w:val="00342B93"/>
    <w:rsid w:val="00342ECC"/>
    <w:rsid w:val="00346974"/>
    <w:rsid w:val="00347BC8"/>
    <w:rsid w:val="00352660"/>
    <w:rsid w:val="00353082"/>
    <w:rsid w:val="00354D3C"/>
    <w:rsid w:val="00355E48"/>
    <w:rsid w:val="00355EA0"/>
    <w:rsid w:val="00356319"/>
    <w:rsid w:val="0035665B"/>
    <w:rsid w:val="0036093A"/>
    <w:rsid w:val="00360FF9"/>
    <w:rsid w:val="00362823"/>
    <w:rsid w:val="00364B90"/>
    <w:rsid w:val="003651FD"/>
    <w:rsid w:val="003658A1"/>
    <w:rsid w:val="003659FC"/>
    <w:rsid w:val="00366426"/>
    <w:rsid w:val="0036643F"/>
    <w:rsid w:val="00370A58"/>
    <w:rsid w:val="00371A49"/>
    <w:rsid w:val="00371AF8"/>
    <w:rsid w:val="00372F37"/>
    <w:rsid w:val="003750B2"/>
    <w:rsid w:val="00375BE2"/>
    <w:rsid w:val="00377CC5"/>
    <w:rsid w:val="003822A0"/>
    <w:rsid w:val="00382B07"/>
    <w:rsid w:val="003835FA"/>
    <w:rsid w:val="00385790"/>
    <w:rsid w:val="003872E0"/>
    <w:rsid w:val="00394A70"/>
    <w:rsid w:val="003956EC"/>
    <w:rsid w:val="00396070"/>
    <w:rsid w:val="00396CC0"/>
    <w:rsid w:val="003A02E1"/>
    <w:rsid w:val="003A33C7"/>
    <w:rsid w:val="003A55F9"/>
    <w:rsid w:val="003A5CF0"/>
    <w:rsid w:val="003B00CC"/>
    <w:rsid w:val="003B0369"/>
    <w:rsid w:val="003B07E0"/>
    <w:rsid w:val="003B29E5"/>
    <w:rsid w:val="003B2B87"/>
    <w:rsid w:val="003B507C"/>
    <w:rsid w:val="003B539C"/>
    <w:rsid w:val="003B6FF1"/>
    <w:rsid w:val="003B7FBF"/>
    <w:rsid w:val="003C1F0C"/>
    <w:rsid w:val="003C5222"/>
    <w:rsid w:val="003C55FB"/>
    <w:rsid w:val="003D185E"/>
    <w:rsid w:val="003D1D0A"/>
    <w:rsid w:val="003D2355"/>
    <w:rsid w:val="003D2FF9"/>
    <w:rsid w:val="003D307D"/>
    <w:rsid w:val="003D7BDC"/>
    <w:rsid w:val="003D7C71"/>
    <w:rsid w:val="003E2674"/>
    <w:rsid w:val="003E2E23"/>
    <w:rsid w:val="003E3B08"/>
    <w:rsid w:val="003E3CB0"/>
    <w:rsid w:val="003E4022"/>
    <w:rsid w:val="003E5278"/>
    <w:rsid w:val="003E675E"/>
    <w:rsid w:val="003E6EED"/>
    <w:rsid w:val="003F3A9D"/>
    <w:rsid w:val="003F5940"/>
    <w:rsid w:val="003F5AA4"/>
    <w:rsid w:val="003F62D8"/>
    <w:rsid w:val="004004A9"/>
    <w:rsid w:val="0040106E"/>
    <w:rsid w:val="00402B95"/>
    <w:rsid w:val="00404145"/>
    <w:rsid w:val="00406F3E"/>
    <w:rsid w:val="00407078"/>
    <w:rsid w:val="004076EC"/>
    <w:rsid w:val="00411CDF"/>
    <w:rsid w:val="0041337B"/>
    <w:rsid w:val="0042315D"/>
    <w:rsid w:val="00424903"/>
    <w:rsid w:val="0042628F"/>
    <w:rsid w:val="00426E08"/>
    <w:rsid w:val="00427902"/>
    <w:rsid w:val="00430584"/>
    <w:rsid w:val="00430A56"/>
    <w:rsid w:val="00430D18"/>
    <w:rsid w:val="0043139C"/>
    <w:rsid w:val="004315CA"/>
    <w:rsid w:val="00433B21"/>
    <w:rsid w:val="00434713"/>
    <w:rsid w:val="00434B6C"/>
    <w:rsid w:val="00434D62"/>
    <w:rsid w:val="00435797"/>
    <w:rsid w:val="00436334"/>
    <w:rsid w:val="004368C1"/>
    <w:rsid w:val="00437ED1"/>
    <w:rsid w:val="00441E4A"/>
    <w:rsid w:val="00441F67"/>
    <w:rsid w:val="0044302B"/>
    <w:rsid w:val="0044366A"/>
    <w:rsid w:val="00444852"/>
    <w:rsid w:val="00450018"/>
    <w:rsid w:val="00451052"/>
    <w:rsid w:val="00452B80"/>
    <w:rsid w:val="004543E4"/>
    <w:rsid w:val="004548B1"/>
    <w:rsid w:val="00456097"/>
    <w:rsid w:val="00461E23"/>
    <w:rsid w:val="00461E90"/>
    <w:rsid w:val="004630A7"/>
    <w:rsid w:val="00463E54"/>
    <w:rsid w:val="0046644C"/>
    <w:rsid w:val="00467E44"/>
    <w:rsid w:val="004714E8"/>
    <w:rsid w:val="004741CA"/>
    <w:rsid w:val="00474E05"/>
    <w:rsid w:val="004775BD"/>
    <w:rsid w:val="0048023D"/>
    <w:rsid w:val="00483116"/>
    <w:rsid w:val="0048362E"/>
    <w:rsid w:val="00485342"/>
    <w:rsid w:val="0048598E"/>
    <w:rsid w:val="00486797"/>
    <w:rsid w:val="004867BD"/>
    <w:rsid w:val="0048685B"/>
    <w:rsid w:val="00487A55"/>
    <w:rsid w:val="004931A2"/>
    <w:rsid w:val="00493752"/>
    <w:rsid w:val="00495B0E"/>
    <w:rsid w:val="004A1782"/>
    <w:rsid w:val="004A4461"/>
    <w:rsid w:val="004A4DB2"/>
    <w:rsid w:val="004A56CF"/>
    <w:rsid w:val="004A71E7"/>
    <w:rsid w:val="004B02A3"/>
    <w:rsid w:val="004B0E3D"/>
    <w:rsid w:val="004B0F1D"/>
    <w:rsid w:val="004B5D7C"/>
    <w:rsid w:val="004B75E8"/>
    <w:rsid w:val="004B78BA"/>
    <w:rsid w:val="004B7D33"/>
    <w:rsid w:val="004B7DE0"/>
    <w:rsid w:val="004C13C6"/>
    <w:rsid w:val="004C1D96"/>
    <w:rsid w:val="004C232C"/>
    <w:rsid w:val="004C675B"/>
    <w:rsid w:val="004D19FE"/>
    <w:rsid w:val="004D4D69"/>
    <w:rsid w:val="004D5F09"/>
    <w:rsid w:val="004D61FA"/>
    <w:rsid w:val="004E3519"/>
    <w:rsid w:val="004E7771"/>
    <w:rsid w:val="004F0CA9"/>
    <w:rsid w:val="004F105A"/>
    <w:rsid w:val="004F3D4C"/>
    <w:rsid w:val="004F47C1"/>
    <w:rsid w:val="004F5B3F"/>
    <w:rsid w:val="004F5FF8"/>
    <w:rsid w:val="004F6A76"/>
    <w:rsid w:val="00501D63"/>
    <w:rsid w:val="00515888"/>
    <w:rsid w:val="00523938"/>
    <w:rsid w:val="00523EB4"/>
    <w:rsid w:val="00525E9E"/>
    <w:rsid w:val="00526A3A"/>
    <w:rsid w:val="005300F8"/>
    <w:rsid w:val="00534AE7"/>
    <w:rsid w:val="00537230"/>
    <w:rsid w:val="005375D8"/>
    <w:rsid w:val="00540C12"/>
    <w:rsid w:val="0054193A"/>
    <w:rsid w:val="00544D91"/>
    <w:rsid w:val="005519D3"/>
    <w:rsid w:val="0055428C"/>
    <w:rsid w:val="00555705"/>
    <w:rsid w:val="00555D54"/>
    <w:rsid w:val="005566A4"/>
    <w:rsid w:val="005568A1"/>
    <w:rsid w:val="005601BD"/>
    <w:rsid w:val="005602B2"/>
    <w:rsid w:val="00570CB8"/>
    <w:rsid w:val="005713AC"/>
    <w:rsid w:val="00571882"/>
    <w:rsid w:val="00572227"/>
    <w:rsid w:val="00572FFA"/>
    <w:rsid w:val="00574549"/>
    <w:rsid w:val="005766F7"/>
    <w:rsid w:val="00577F9C"/>
    <w:rsid w:val="005806A0"/>
    <w:rsid w:val="00581161"/>
    <w:rsid w:val="00581EE5"/>
    <w:rsid w:val="0058236F"/>
    <w:rsid w:val="005827E4"/>
    <w:rsid w:val="00585720"/>
    <w:rsid w:val="00585DFA"/>
    <w:rsid w:val="00585F35"/>
    <w:rsid w:val="00586C63"/>
    <w:rsid w:val="00587050"/>
    <w:rsid w:val="00590C90"/>
    <w:rsid w:val="00591842"/>
    <w:rsid w:val="0059585F"/>
    <w:rsid w:val="005A100D"/>
    <w:rsid w:val="005A18C8"/>
    <w:rsid w:val="005A750D"/>
    <w:rsid w:val="005A758F"/>
    <w:rsid w:val="005B0E03"/>
    <w:rsid w:val="005B1FCA"/>
    <w:rsid w:val="005B2041"/>
    <w:rsid w:val="005B3AD7"/>
    <w:rsid w:val="005B51AA"/>
    <w:rsid w:val="005B5797"/>
    <w:rsid w:val="005B6360"/>
    <w:rsid w:val="005B6BE2"/>
    <w:rsid w:val="005B71CF"/>
    <w:rsid w:val="005B7AE7"/>
    <w:rsid w:val="005C03B3"/>
    <w:rsid w:val="005C1AC4"/>
    <w:rsid w:val="005C1B0C"/>
    <w:rsid w:val="005C1B85"/>
    <w:rsid w:val="005C363F"/>
    <w:rsid w:val="005C4FEA"/>
    <w:rsid w:val="005C53BD"/>
    <w:rsid w:val="005D07C1"/>
    <w:rsid w:val="005D0DCD"/>
    <w:rsid w:val="005D2C05"/>
    <w:rsid w:val="005D4CE0"/>
    <w:rsid w:val="005D5B96"/>
    <w:rsid w:val="005D6158"/>
    <w:rsid w:val="005D70C7"/>
    <w:rsid w:val="005E05FC"/>
    <w:rsid w:val="005E07E0"/>
    <w:rsid w:val="005E0A80"/>
    <w:rsid w:val="005E3379"/>
    <w:rsid w:val="005E671D"/>
    <w:rsid w:val="005E7F8A"/>
    <w:rsid w:val="005F196A"/>
    <w:rsid w:val="005F2DA7"/>
    <w:rsid w:val="005F3EDC"/>
    <w:rsid w:val="005F45C1"/>
    <w:rsid w:val="005F6E0B"/>
    <w:rsid w:val="005F6EA4"/>
    <w:rsid w:val="005F70A8"/>
    <w:rsid w:val="005F71FA"/>
    <w:rsid w:val="00601295"/>
    <w:rsid w:val="00601D3B"/>
    <w:rsid w:val="00602E58"/>
    <w:rsid w:val="00603A65"/>
    <w:rsid w:val="00607AD7"/>
    <w:rsid w:val="00610D27"/>
    <w:rsid w:val="006112C5"/>
    <w:rsid w:val="00611D44"/>
    <w:rsid w:val="00611EA5"/>
    <w:rsid w:val="006122F4"/>
    <w:rsid w:val="00613F5E"/>
    <w:rsid w:val="00615190"/>
    <w:rsid w:val="00616847"/>
    <w:rsid w:val="0062640F"/>
    <w:rsid w:val="006317A0"/>
    <w:rsid w:val="0063402E"/>
    <w:rsid w:val="0063631A"/>
    <w:rsid w:val="00637B95"/>
    <w:rsid w:val="00637D52"/>
    <w:rsid w:val="00644A94"/>
    <w:rsid w:val="006459B7"/>
    <w:rsid w:val="00647513"/>
    <w:rsid w:val="006504BE"/>
    <w:rsid w:val="00651BC8"/>
    <w:rsid w:val="00652D48"/>
    <w:rsid w:val="0066292C"/>
    <w:rsid w:val="006632D7"/>
    <w:rsid w:val="00663535"/>
    <w:rsid w:val="00663ED3"/>
    <w:rsid w:val="0066469B"/>
    <w:rsid w:val="00664826"/>
    <w:rsid w:val="006653B0"/>
    <w:rsid w:val="0066689D"/>
    <w:rsid w:val="006670B5"/>
    <w:rsid w:val="006706D9"/>
    <w:rsid w:val="00670889"/>
    <w:rsid w:val="00671759"/>
    <w:rsid w:val="0067330B"/>
    <w:rsid w:val="0067608C"/>
    <w:rsid w:val="00676262"/>
    <w:rsid w:val="00676BFB"/>
    <w:rsid w:val="0067751E"/>
    <w:rsid w:val="006806A6"/>
    <w:rsid w:val="006816FC"/>
    <w:rsid w:val="00682091"/>
    <w:rsid w:val="00682634"/>
    <w:rsid w:val="00683284"/>
    <w:rsid w:val="00690AAA"/>
    <w:rsid w:val="00694537"/>
    <w:rsid w:val="00695A82"/>
    <w:rsid w:val="006A0173"/>
    <w:rsid w:val="006A0199"/>
    <w:rsid w:val="006A039A"/>
    <w:rsid w:val="006A088F"/>
    <w:rsid w:val="006A08E9"/>
    <w:rsid w:val="006A164F"/>
    <w:rsid w:val="006A3EE4"/>
    <w:rsid w:val="006B1070"/>
    <w:rsid w:val="006B3343"/>
    <w:rsid w:val="006C176A"/>
    <w:rsid w:val="006C380D"/>
    <w:rsid w:val="006C3EC5"/>
    <w:rsid w:val="006C60A5"/>
    <w:rsid w:val="006C7702"/>
    <w:rsid w:val="006C79D3"/>
    <w:rsid w:val="006D0195"/>
    <w:rsid w:val="006D1AE6"/>
    <w:rsid w:val="006D2D09"/>
    <w:rsid w:val="006D31FB"/>
    <w:rsid w:val="006D4C21"/>
    <w:rsid w:val="006E1EAC"/>
    <w:rsid w:val="006E28F6"/>
    <w:rsid w:val="006E3664"/>
    <w:rsid w:val="006E3A58"/>
    <w:rsid w:val="006E429C"/>
    <w:rsid w:val="006E60C1"/>
    <w:rsid w:val="006E6523"/>
    <w:rsid w:val="006E7650"/>
    <w:rsid w:val="006F0140"/>
    <w:rsid w:val="006F0AC2"/>
    <w:rsid w:val="006F0CA5"/>
    <w:rsid w:val="006F0DAE"/>
    <w:rsid w:val="006F2E51"/>
    <w:rsid w:val="006F6C83"/>
    <w:rsid w:val="006F6EEE"/>
    <w:rsid w:val="006F714A"/>
    <w:rsid w:val="006F72E2"/>
    <w:rsid w:val="006F7F14"/>
    <w:rsid w:val="0070128D"/>
    <w:rsid w:val="00704368"/>
    <w:rsid w:val="00705939"/>
    <w:rsid w:val="00707707"/>
    <w:rsid w:val="00711880"/>
    <w:rsid w:val="0071473E"/>
    <w:rsid w:val="00715783"/>
    <w:rsid w:val="007176DB"/>
    <w:rsid w:val="00722927"/>
    <w:rsid w:val="00722CAF"/>
    <w:rsid w:val="00722D3F"/>
    <w:rsid w:val="007234EF"/>
    <w:rsid w:val="00723C24"/>
    <w:rsid w:val="0072662A"/>
    <w:rsid w:val="007329C9"/>
    <w:rsid w:val="00733AC9"/>
    <w:rsid w:val="0073556E"/>
    <w:rsid w:val="00736360"/>
    <w:rsid w:val="007370AB"/>
    <w:rsid w:val="007375D8"/>
    <w:rsid w:val="007401FD"/>
    <w:rsid w:val="00741202"/>
    <w:rsid w:val="0074259C"/>
    <w:rsid w:val="00743878"/>
    <w:rsid w:val="00744944"/>
    <w:rsid w:val="007450D6"/>
    <w:rsid w:val="00745AB3"/>
    <w:rsid w:val="00746958"/>
    <w:rsid w:val="00747DBF"/>
    <w:rsid w:val="0075009E"/>
    <w:rsid w:val="00751783"/>
    <w:rsid w:val="00751A60"/>
    <w:rsid w:val="00751DA2"/>
    <w:rsid w:val="007533D2"/>
    <w:rsid w:val="00757EB3"/>
    <w:rsid w:val="00760444"/>
    <w:rsid w:val="007604AA"/>
    <w:rsid w:val="00761BC0"/>
    <w:rsid w:val="0076290E"/>
    <w:rsid w:val="00763FD3"/>
    <w:rsid w:val="00765054"/>
    <w:rsid w:val="0076636B"/>
    <w:rsid w:val="0076728C"/>
    <w:rsid w:val="00767905"/>
    <w:rsid w:val="007707E7"/>
    <w:rsid w:val="00770AB4"/>
    <w:rsid w:val="007714C5"/>
    <w:rsid w:val="007724E8"/>
    <w:rsid w:val="00772E3D"/>
    <w:rsid w:val="007757D4"/>
    <w:rsid w:val="00776013"/>
    <w:rsid w:val="00777CC0"/>
    <w:rsid w:val="00786E4F"/>
    <w:rsid w:val="0079541E"/>
    <w:rsid w:val="00795CB5"/>
    <w:rsid w:val="00796264"/>
    <w:rsid w:val="00796A29"/>
    <w:rsid w:val="007A024A"/>
    <w:rsid w:val="007A14D9"/>
    <w:rsid w:val="007A271D"/>
    <w:rsid w:val="007A340B"/>
    <w:rsid w:val="007A3CA7"/>
    <w:rsid w:val="007A5734"/>
    <w:rsid w:val="007A6F09"/>
    <w:rsid w:val="007B14DC"/>
    <w:rsid w:val="007B339E"/>
    <w:rsid w:val="007B456E"/>
    <w:rsid w:val="007B702C"/>
    <w:rsid w:val="007C01C5"/>
    <w:rsid w:val="007C3812"/>
    <w:rsid w:val="007C4356"/>
    <w:rsid w:val="007C45AB"/>
    <w:rsid w:val="007C62D9"/>
    <w:rsid w:val="007D1953"/>
    <w:rsid w:val="007D3CCE"/>
    <w:rsid w:val="007D44EA"/>
    <w:rsid w:val="007D44F9"/>
    <w:rsid w:val="007D59DE"/>
    <w:rsid w:val="007D5CC9"/>
    <w:rsid w:val="007D6CA9"/>
    <w:rsid w:val="007D7127"/>
    <w:rsid w:val="007E01D2"/>
    <w:rsid w:val="007E38C6"/>
    <w:rsid w:val="007E496B"/>
    <w:rsid w:val="007E6653"/>
    <w:rsid w:val="007E6A68"/>
    <w:rsid w:val="007F151F"/>
    <w:rsid w:val="007F233D"/>
    <w:rsid w:val="007F4BB7"/>
    <w:rsid w:val="007F74DC"/>
    <w:rsid w:val="00800544"/>
    <w:rsid w:val="0080103A"/>
    <w:rsid w:val="008021C0"/>
    <w:rsid w:val="0080334D"/>
    <w:rsid w:val="00804ACA"/>
    <w:rsid w:val="008050A3"/>
    <w:rsid w:val="00805AFB"/>
    <w:rsid w:val="00810C40"/>
    <w:rsid w:val="008139E3"/>
    <w:rsid w:val="00821322"/>
    <w:rsid w:val="008214A8"/>
    <w:rsid w:val="00821ED3"/>
    <w:rsid w:val="00823BAD"/>
    <w:rsid w:val="00824549"/>
    <w:rsid w:val="00824790"/>
    <w:rsid w:val="00824C78"/>
    <w:rsid w:val="008253FA"/>
    <w:rsid w:val="00825651"/>
    <w:rsid w:val="008275C5"/>
    <w:rsid w:val="008300CA"/>
    <w:rsid w:val="00830194"/>
    <w:rsid w:val="008312B1"/>
    <w:rsid w:val="0083155D"/>
    <w:rsid w:val="008321DB"/>
    <w:rsid w:val="00832CC9"/>
    <w:rsid w:val="00833A03"/>
    <w:rsid w:val="008349B8"/>
    <w:rsid w:val="00835E3B"/>
    <w:rsid w:val="00836342"/>
    <w:rsid w:val="0084305E"/>
    <w:rsid w:val="008443DB"/>
    <w:rsid w:val="00844D15"/>
    <w:rsid w:val="00845C0B"/>
    <w:rsid w:val="00846EDB"/>
    <w:rsid w:val="00847224"/>
    <w:rsid w:val="00850AC1"/>
    <w:rsid w:val="00850C29"/>
    <w:rsid w:val="00850DC6"/>
    <w:rsid w:val="00851B14"/>
    <w:rsid w:val="00851F0D"/>
    <w:rsid w:val="00852667"/>
    <w:rsid w:val="00852BE1"/>
    <w:rsid w:val="00854448"/>
    <w:rsid w:val="00855EA9"/>
    <w:rsid w:val="00856AB6"/>
    <w:rsid w:val="008606EF"/>
    <w:rsid w:val="00860D97"/>
    <w:rsid w:val="008660C6"/>
    <w:rsid w:val="00867853"/>
    <w:rsid w:val="00870BAB"/>
    <w:rsid w:val="00871584"/>
    <w:rsid w:val="00871F06"/>
    <w:rsid w:val="00872F64"/>
    <w:rsid w:val="00874B06"/>
    <w:rsid w:val="008754D4"/>
    <w:rsid w:val="00876E48"/>
    <w:rsid w:val="00882E29"/>
    <w:rsid w:val="0088342A"/>
    <w:rsid w:val="00884E8F"/>
    <w:rsid w:val="00885B34"/>
    <w:rsid w:val="008861C2"/>
    <w:rsid w:val="008862DF"/>
    <w:rsid w:val="00886391"/>
    <w:rsid w:val="0088714D"/>
    <w:rsid w:val="00891472"/>
    <w:rsid w:val="00892CBA"/>
    <w:rsid w:val="008930E5"/>
    <w:rsid w:val="00896578"/>
    <w:rsid w:val="008976FA"/>
    <w:rsid w:val="00897DAA"/>
    <w:rsid w:val="008A14B5"/>
    <w:rsid w:val="008A297C"/>
    <w:rsid w:val="008A563E"/>
    <w:rsid w:val="008A620D"/>
    <w:rsid w:val="008A6BA0"/>
    <w:rsid w:val="008B1DB2"/>
    <w:rsid w:val="008B300D"/>
    <w:rsid w:val="008B3691"/>
    <w:rsid w:val="008B7E79"/>
    <w:rsid w:val="008C1A2D"/>
    <w:rsid w:val="008C204B"/>
    <w:rsid w:val="008C2994"/>
    <w:rsid w:val="008D33BB"/>
    <w:rsid w:val="008E0180"/>
    <w:rsid w:val="008E04D9"/>
    <w:rsid w:val="008E0D8D"/>
    <w:rsid w:val="008E2BE9"/>
    <w:rsid w:val="008E493F"/>
    <w:rsid w:val="008F00AD"/>
    <w:rsid w:val="008F066A"/>
    <w:rsid w:val="008F1DD4"/>
    <w:rsid w:val="008F2895"/>
    <w:rsid w:val="008F2B20"/>
    <w:rsid w:val="008F4280"/>
    <w:rsid w:val="008F6CB2"/>
    <w:rsid w:val="008F6FC4"/>
    <w:rsid w:val="008F7E58"/>
    <w:rsid w:val="00901B22"/>
    <w:rsid w:val="00902B7B"/>
    <w:rsid w:val="00902B8B"/>
    <w:rsid w:val="00902E9D"/>
    <w:rsid w:val="00906493"/>
    <w:rsid w:val="0091051A"/>
    <w:rsid w:val="00911ECC"/>
    <w:rsid w:val="009121E0"/>
    <w:rsid w:val="0091359C"/>
    <w:rsid w:val="009137B3"/>
    <w:rsid w:val="0091506F"/>
    <w:rsid w:val="009159EB"/>
    <w:rsid w:val="0091619F"/>
    <w:rsid w:val="00920AC8"/>
    <w:rsid w:val="00922185"/>
    <w:rsid w:val="009223AD"/>
    <w:rsid w:val="00925697"/>
    <w:rsid w:val="00925FF5"/>
    <w:rsid w:val="00926167"/>
    <w:rsid w:val="00926D68"/>
    <w:rsid w:val="00926F4E"/>
    <w:rsid w:val="009273B8"/>
    <w:rsid w:val="00930C86"/>
    <w:rsid w:val="00932321"/>
    <w:rsid w:val="0093642E"/>
    <w:rsid w:val="009369E1"/>
    <w:rsid w:val="009374B0"/>
    <w:rsid w:val="00937BE9"/>
    <w:rsid w:val="009402F0"/>
    <w:rsid w:val="00940646"/>
    <w:rsid w:val="009409B3"/>
    <w:rsid w:val="00940A67"/>
    <w:rsid w:val="0094283C"/>
    <w:rsid w:val="00943146"/>
    <w:rsid w:val="00944524"/>
    <w:rsid w:val="00945031"/>
    <w:rsid w:val="009455EC"/>
    <w:rsid w:val="00946751"/>
    <w:rsid w:val="00947E9B"/>
    <w:rsid w:val="00951281"/>
    <w:rsid w:val="009536D5"/>
    <w:rsid w:val="00953E38"/>
    <w:rsid w:val="00954172"/>
    <w:rsid w:val="009541CE"/>
    <w:rsid w:val="00954729"/>
    <w:rsid w:val="00955AD1"/>
    <w:rsid w:val="00955AE2"/>
    <w:rsid w:val="00956868"/>
    <w:rsid w:val="009573B2"/>
    <w:rsid w:val="00963ED6"/>
    <w:rsid w:val="00965F12"/>
    <w:rsid w:val="00970049"/>
    <w:rsid w:val="00970395"/>
    <w:rsid w:val="00971580"/>
    <w:rsid w:val="00972402"/>
    <w:rsid w:val="009735B1"/>
    <w:rsid w:val="00974651"/>
    <w:rsid w:val="00974CA9"/>
    <w:rsid w:val="00977B71"/>
    <w:rsid w:val="00977B7E"/>
    <w:rsid w:val="00977E1C"/>
    <w:rsid w:val="00980D8F"/>
    <w:rsid w:val="0098117C"/>
    <w:rsid w:val="009817F6"/>
    <w:rsid w:val="0098230D"/>
    <w:rsid w:val="0098262D"/>
    <w:rsid w:val="009833C1"/>
    <w:rsid w:val="00986D96"/>
    <w:rsid w:val="00986EBA"/>
    <w:rsid w:val="00992704"/>
    <w:rsid w:val="00994B39"/>
    <w:rsid w:val="0099565F"/>
    <w:rsid w:val="00996D81"/>
    <w:rsid w:val="009A02F7"/>
    <w:rsid w:val="009A440E"/>
    <w:rsid w:val="009A490F"/>
    <w:rsid w:val="009A500D"/>
    <w:rsid w:val="009A5F52"/>
    <w:rsid w:val="009A6966"/>
    <w:rsid w:val="009B4DF1"/>
    <w:rsid w:val="009B590F"/>
    <w:rsid w:val="009B6E9F"/>
    <w:rsid w:val="009B7FC0"/>
    <w:rsid w:val="009C0856"/>
    <w:rsid w:val="009C0A64"/>
    <w:rsid w:val="009C0F91"/>
    <w:rsid w:val="009C1592"/>
    <w:rsid w:val="009C1961"/>
    <w:rsid w:val="009C2995"/>
    <w:rsid w:val="009C3090"/>
    <w:rsid w:val="009C4E5E"/>
    <w:rsid w:val="009C501F"/>
    <w:rsid w:val="009C50F3"/>
    <w:rsid w:val="009C5695"/>
    <w:rsid w:val="009D02C5"/>
    <w:rsid w:val="009D1266"/>
    <w:rsid w:val="009D3980"/>
    <w:rsid w:val="009E2B56"/>
    <w:rsid w:val="009E3737"/>
    <w:rsid w:val="009E45A5"/>
    <w:rsid w:val="009E5D3D"/>
    <w:rsid w:val="009E61B5"/>
    <w:rsid w:val="009E6691"/>
    <w:rsid w:val="009E7248"/>
    <w:rsid w:val="009F0376"/>
    <w:rsid w:val="009F1537"/>
    <w:rsid w:val="009F2240"/>
    <w:rsid w:val="009F4360"/>
    <w:rsid w:val="009F445F"/>
    <w:rsid w:val="009F65E9"/>
    <w:rsid w:val="009F6C62"/>
    <w:rsid w:val="00A01277"/>
    <w:rsid w:val="00A01591"/>
    <w:rsid w:val="00A02B21"/>
    <w:rsid w:val="00A03395"/>
    <w:rsid w:val="00A03531"/>
    <w:rsid w:val="00A035B9"/>
    <w:rsid w:val="00A100CE"/>
    <w:rsid w:val="00A10865"/>
    <w:rsid w:val="00A1109D"/>
    <w:rsid w:val="00A11417"/>
    <w:rsid w:val="00A141CA"/>
    <w:rsid w:val="00A1623E"/>
    <w:rsid w:val="00A21FEC"/>
    <w:rsid w:val="00A22163"/>
    <w:rsid w:val="00A244B5"/>
    <w:rsid w:val="00A245E7"/>
    <w:rsid w:val="00A24E57"/>
    <w:rsid w:val="00A251D4"/>
    <w:rsid w:val="00A2555E"/>
    <w:rsid w:val="00A26C49"/>
    <w:rsid w:val="00A3071E"/>
    <w:rsid w:val="00A30E40"/>
    <w:rsid w:val="00A31BE5"/>
    <w:rsid w:val="00A32709"/>
    <w:rsid w:val="00A35D41"/>
    <w:rsid w:val="00A406CA"/>
    <w:rsid w:val="00A41539"/>
    <w:rsid w:val="00A41A47"/>
    <w:rsid w:val="00A437B1"/>
    <w:rsid w:val="00A443E1"/>
    <w:rsid w:val="00A455C4"/>
    <w:rsid w:val="00A504A7"/>
    <w:rsid w:val="00A5095C"/>
    <w:rsid w:val="00A50F40"/>
    <w:rsid w:val="00A52851"/>
    <w:rsid w:val="00A52E8F"/>
    <w:rsid w:val="00A5327F"/>
    <w:rsid w:val="00A53B95"/>
    <w:rsid w:val="00A54527"/>
    <w:rsid w:val="00A54E3A"/>
    <w:rsid w:val="00A56176"/>
    <w:rsid w:val="00A56A15"/>
    <w:rsid w:val="00A5769E"/>
    <w:rsid w:val="00A576F9"/>
    <w:rsid w:val="00A60208"/>
    <w:rsid w:val="00A604DF"/>
    <w:rsid w:val="00A60824"/>
    <w:rsid w:val="00A6082D"/>
    <w:rsid w:val="00A63C5C"/>
    <w:rsid w:val="00A63F33"/>
    <w:rsid w:val="00A6478C"/>
    <w:rsid w:val="00A702CE"/>
    <w:rsid w:val="00A73474"/>
    <w:rsid w:val="00A7491B"/>
    <w:rsid w:val="00A75D26"/>
    <w:rsid w:val="00A77C2F"/>
    <w:rsid w:val="00A82543"/>
    <w:rsid w:val="00A825E0"/>
    <w:rsid w:val="00A82E9D"/>
    <w:rsid w:val="00A85DC0"/>
    <w:rsid w:val="00A86432"/>
    <w:rsid w:val="00A86EBA"/>
    <w:rsid w:val="00A89675"/>
    <w:rsid w:val="00A90021"/>
    <w:rsid w:val="00A917E1"/>
    <w:rsid w:val="00A94735"/>
    <w:rsid w:val="00A97C9B"/>
    <w:rsid w:val="00A97CB1"/>
    <w:rsid w:val="00AA29E2"/>
    <w:rsid w:val="00AA4024"/>
    <w:rsid w:val="00AA7DC8"/>
    <w:rsid w:val="00AB0B8C"/>
    <w:rsid w:val="00AB1643"/>
    <w:rsid w:val="00AB21EF"/>
    <w:rsid w:val="00AB22C1"/>
    <w:rsid w:val="00AB2A1F"/>
    <w:rsid w:val="00AB48C5"/>
    <w:rsid w:val="00AB4DE4"/>
    <w:rsid w:val="00AB4E76"/>
    <w:rsid w:val="00AB669B"/>
    <w:rsid w:val="00AC0C28"/>
    <w:rsid w:val="00AC2931"/>
    <w:rsid w:val="00AC2D4D"/>
    <w:rsid w:val="00AC3A24"/>
    <w:rsid w:val="00AC41E9"/>
    <w:rsid w:val="00AC562B"/>
    <w:rsid w:val="00AD10EF"/>
    <w:rsid w:val="00AD2A52"/>
    <w:rsid w:val="00AD41FB"/>
    <w:rsid w:val="00AD44AE"/>
    <w:rsid w:val="00AD4986"/>
    <w:rsid w:val="00AD62EB"/>
    <w:rsid w:val="00AD6B2C"/>
    <w:rsid w:val="00AD7ACD"/>
    <w:rsid w:val="00AD7CAC"/>
    <w:rsid w:val="00AE0E12"/>
    <w:rsid w:val="00AE180B"/>
    <w:rsid w:val="00AE194B"/>
    <w:rsid w:val="00AE1D6C"/>
    <w:rsid w:val="00AE39FF"/>
    <w:rsid w:val="00AE4A39"/>
    <w:rsid w:val="00AE6338"/>
    <w:rsid w:val="00AF011D"/>
    <w:rsid w:val="00AF0468"/>
    <w:rsid w:val="00AF09E9"/>
    <w:rsid w:val="00AF0C24"/>
    <w:rsid w:val="00AF146A"/>
    <w:rsid w:val="00AF19F8"/>
    <w:rsid w:val="00AF2688"/>
    <w:rsid w:val="00AF53AD"/>
    <w:rsid w:val="00AF6411"/>
    <w:rsid w:val="00AF69F0"/>
    <w:rsid w:val="00AF7AA3"/>
    <w:rsid w:val="00AF7FAC"/>
    <w:rsid w:val="00B00342"/>
    <w:rsid w:val="00B0126C"/>
    <w:rsid w:val="00B019DA"/>
    <w:rsid w:val="00B022A6"/>
    <w:rsid w:val="00B02301"/>
    <w:rsid w:val="00B0429A"/>
    <w:rsid w:val="00B056E8"/>
    <w:rsid w:val="00B0618A"/>
    <w:rsid w:val="00B06655"/>
    <w:rsid w:val="00B06CFD"/>
    <w:rsid w:val="00B0709E"/>
    <w:rsid w:val="00B1246B"/>
    <w:rsid w:val="00B17368"/>
    <w:rsid w:val="00B2224D"/>
    <w:rsid w:val="00B24463"/>
    <w:rsid w:val="00B24890"/>
    <w:rsid w:val="00B24CE5"/>
    <w:rsid w:val="00B24E02"/>
    <w:rsid w:val="00B262AC"/>
    <w:rsid w:val="00B30879"/>
    <w:rsid w:val="00B31336"/>
    <w:rsid w:val="00B325A9"/>
    <w:rsid w:val="00B33C9B"/>
    <w:rsid w:val="00B34520"/>
    <w:rsid w:val="00B34626"/>
    <w:rsid w:val="00B34EC6"/>
    <w:rsid w:val="00B378CE"/>
    <w:rsid w:val="00B4002F"/>
    <w:rsid w:val="00B4497A"/>
    <w:rsid w:val="00B44AAB"/>
    <w:rsid w:val="00B4727A"/>
    <w:rsid w:val="00B52681"/>
    <w:rsid w:val="00B53D3B"/>
    <w:rsid w:val="00B56601"/>
    <w:rsid w:val="00B56746"/>
    <w:rsid w:val="00B60168"/>
    <w:rsid w:val="00B618FC"/>
    <w:rsid w:val="00B62044"/>
    <w:rsid w:val="00B62270"/>
    <w:rsid w:val="00B62B3F"/>
    <w:rsid w:val="00B62C13"/>
    <w:rsid w:val="00B64483"/>
    <w:rsid w:val="00B64844"/>
    <w:rsid w:val="00B667E0"/>
    <w:rsid w:val="00B701B2"/>
    <w:rsid w:val="00B73139"/>
    <w:rsid w:val="00B74382"/>
    <w:rsid w:val="00B7725C"/>
    <w:rsid w:val="00B820DF"/>
    <w:rsid w:val="00B82C0C"/>
    <w:rsid w:val="00B82E7E"/>
    <w:rsid w:val="00B8799C"/>
    <w:rsid w:val="00B92573"/>
    <w:rsid w:val="00B93D9F"/>
    <w:rsid w:val="00B94495"/>
    <w:rsid w:val="00B970F2"/>
    <w:rsid w:val="00BA1C48"/>
    <w:rsid w:val="00BA53EB"/>
    <w:rsid w:val="00BA7F1D"/>
    <w:rsid w:val="00BB11B8"/>
    <w:rsid w:val="00BB1BCA"/>
    <w:rsid w:val="00BB42FC"/>
    <w:rsid w:val="00BB489C"/>
    <w:rsid w:val="00BB5CFC"/>
    <w:rsid w:val="00BB71F2"/>
    <w:rsid w:val="00BC02F1"/>
    <w:rsid w:val="00BC17E7"/>
    <w:rsid w:val="00BC1D46"/>
    <w:rsid w:val="00BC4551"/>
    <w:rsid w:val="00BC48B8"/>
    <w:rsid w:val="00BC5664"/>
    <w:rsid w:val="00BC5730"/>
    <w:rsid w:val="00BC699B"/>
    <w:rsid w:val="00BD1174"/>
    <w:rsid w:val="00BD206E"/>
    <w:rsid w:val="00BD20CA"/>
    <w:rsid w:val="00BD374D"/>
    <w:rsid w:val="00BD4FD5"/>
    <w:rsid w:val="00BE4205"/>
    <w:rsid w:val="00BE72AA"/>
    <w:rsid w:val="00BE7634"/>
    <w:rsid w:val="00BF2228"/>
    <w:rsid w:val="00BF3695"/>
    <w:rsid w:val="00BF651C"/>
    <w:rsid w:val="00C01F59"/>
    <w:rsid w:val="00C020AF"/>
    <w:rsid w:val="00C04328"/>
    <w:rsid w:val="00C05CC6"/>
    <w:rsid w:val="00C05DE7"/>
    <w:rsid w:val="00C123FD"/>
    <w:rsid w:val="00C130C5"/>
    <w:rsid w:val="00C140C8"/>
    <w:rsid w:val="00C1421B"/>
    <w:rsid w:val="00C15C50"/>
    <w:rsid w:val="00C1799B"/>
    <w:rsid w:val="00C20995"/>
    <w:rsid w:val="00C23286"/>
    <w:rsid w:val="00C253FE"/>
    <w:rsid w:val="00C25872"/>
    <w:rsid w:val="00C305BB"/>
    <w:rsid w:val="00C30BD0"/>
    <w:rsid w:val="00C354E4"/>
    <w:rsid w:val="00C36015"/>
    <w:rsid w:val="00C3690A"/>
    <w:rsid w:val="00C375B9"/>
    <w:rsid w:val="00C41868"/>
    <w:rsid w:val="00C43CD5"/>
    <w:rsid w:val="00C45B60"/>
    <w:rsid w:val="00C5005C"/>
    <w:rsid w:val="00C50A14"/>
    <w:rsid w:val="00C5273E"/>
    <w:rsid w:val="00C53BA3"/>
    <w:rsid w:val="00C55BAB"/>
    <w:rsid w:val="00C57547"/>
    <w:rsid w:val="00C57921"/>
    <w:rsid w:val="00C61BCD"/>
    <w:rsid w:val="00C66E3E"/>
    <w:rsid w:val="00C67E67"/>
    <w:rsid w:val="00C70F5F"/>
    <w:rsid w:val="00C7256A"/>
    <w:rsid w:val="00C72A3E"/>
    <w:rsid w:val="00C74BB9"/>
    <w:rsid w:val="00C809F6"/>
    <w:rsid w:val="00C813EA"/>
    <w:rsid w:val="00C8220E"/>
    <w:rsid w:val="00C8574D"/>
    <w:rsid w:val="00C923FD"/>
    <w:rsid w:val="00C95C69"/>
    <w:rsid w:val="00C96638"/>
    <w:rsid w:val="00C96FCC"/>
    <w:rsid w:val="00CA0A9E"/>
    <w:rsid w:val="00CA1EBA"/>
    <w:rsid w:val="00CA57FB"/>
    <w:rsid w:val="00CA6B40"/>
    <w:rsid w:val="00CA7F68"/>
    <w:rsid w:val="00CB3DB7"/>
    <w:rsid w:val="00CB4DCF"/>
    <w:rsid w:val="00CB4F39"/>
    <w:rsid w:val="00CB5620"/>
    <w:rsid w:val="00CC0EF3"/>
    <w:rsid w:val="00CC3417"/>
    <w:rsid w:val="00CC4DA8"/>
    <w:rsid w:val="00CC6D66"/>
    <w:rsid w:val="00CD07BE"/>
    <w:rsid w:val="00CD13D6"/>
    <w:rsid w:val="00CD243A"/>
    <w:rsid w:val="00CD2A91"/>
    <w:rsid w:val="00CD68EE"/>
    <w:rsid w:val="00CD765E"/>
    <w:rsid w:val="00CE1C35"/>
    <w:rsid w:val="00CE20F7"/>
    <w:rsid w:val="00CE2A89"/>
    <w:rsid w:val="00CE5C02"/>
    <w:rsid w:val="00CE79D3"/>
    <w:rsid w:val="00CF213C"/>
    <w:rsid w:val="00CF3295"/>
    <w:rsid w:val="00CF40AD"/>
    <w:rsid w:val="00CF53E2"/>
    <w:rsid w:val="00CF6B90"/>
    <w:rsid w:val="00D00501"/>
    <w:rsid w:val="00D03032"/>
    <w:rsid w:val="00D03866"/>
    <w:rsid w:val="00D05F4F"/>
    <w:rsid w:val="00D062C7"/>
    <w:rsid w:val="00D06482"/>
    <w:rsid w:val="00D072AB"/>
    <w:rsid w:val="00D107FD"/>
    <w:rsid w:val="00D11D0A"/>
    <w:rsid w:val="00D12687"/>
    <w:rsid w:val="00D12C62"/>
    <w:rsid w:val="00D1408A"/>
    <w:rsid w:val="00D1472A"/>
    <w:rsid w:val="00D149E0"/>
    <w:rsid w:val="00D14DAD"/>
    <w:rsid w:val="00D154E4"/>
    <w:rsid w:val="00D1565F"/>
    <w:rsid w:val="00D164C7"/>
    <w:rsid w:val="00D20EC4"/>
    <w:rsid w:val="00D22189"/>
    <w:rsid w:val="00D23E51"/>
    <w:rsid w:val="00D23F3E"/>
    <w:rsid w:val="00D24160"/>
    <w:rsid w:val="00D252E7"/>
    <w:rsid w:val="00D26B5B"/>
    <w:rsid w:val="00D27897"/>
    <w:rsid w:val="00D317D8"/>
    <w:rsid w:val="00D322EA"/>
    <w:rsid w:val="00D332D4"/>
    <w:rsid w:val="00D36002"/>
    <w:rsid w:val="00D4027C"/>
    <w:rsid w:val="00D40CE8"/>
    <w:rsid w:val="00D4164E"/>
    <w:rsid w:val="00D42AE3"/>
    <w:rsid w:val="00D42C36"/>
    <w:rsid w:val="00D433D4"/>
    <w:rsid w:val="00D46024"/>
    <w:rsid w:val="00D4681D"/>
    <w:rsid w:val="00D47CAF"/>
    <w:rsid w:val="00D505B7"/>
    <w:rsid w:val="00D534D6"/>
    <w:rsid w:val="00D5524F"/>
    <w:rsid w:val="00D55C15"/>
    <w:rsid w:val="00D56B58"/>
    <w:rsid w:val="00D61952"/>
    <w:rsid w:val="00D639F2"/>
    <w:rsid w:val="00D63B52"/>
    <w:rsid w:val="00D6449E"/>
    <w:rsid w:val="00D65245"/>
    <w:rsid w:val="00D65285"/>
    <w:rsid w:val="00D667E4"/>
    <w:rsid w:val="00D66A14"/>
    <w:rsid w:val="00D6781F"/>
    <w:rsid w:val="00D67B4E"/>
    <w:rsid w:val="00D709C9"/>
    <w:rsid w:val="00D70CFA"/>
    <w:rsid w:val="00D71631"/>
    <w:rsid w:val="00D7315F"/>
    <w:rsid w:val="00D7338D"/>
    <w:rsid w:val="00D73F40"/>
    <w:rsid w:val="00D748E6"/>
    <w:rsid w:val="00D77AAA"/>
    <w:rsid w:val="00D81013"/>
    <w:rsid w:val="00D81420"/>
    <w:rsid w:val="00D84300"/>
    <w:rsid w:val="00D85751"/>
    <w:rsid w:val="00D860E2"/>
    <w:rsid w:val="00D866F9"/>
    <w:rsid w:val="00D91F01"/>
    <w:rsid w:val="00D92151"/>
    <w:rsid w:val="00D923F9"/>
    <w:rsid w:val="00D93E9B"/>
    <w:rsid w:val="00D9435B"/>
    <w:rsid w:val="00DA024E"/>
    <w:rsid w:val="00DA0628"/>
    <w:rsid w:val="00DA19C2"/>
    <w:rsid w:val="00DA42EE"/>
    <w:rsid w:val="00DA69B3"/>
    <w:rsid w:val="00DB1012"/>
    <w:rsid w:val="00DB12F6"/>
    <w:rsid w:val="00DB1499"/>
    <w:rsid w:val="00DB323C"/>
    <w:rsid w:val="00DB356B"/>
    <w:rsid w:val="00DB4409"/>
    <w:rsid w:val="00DB6066"/>
    <w:rsid w:val="00DB62E8"/>
    <w:rsid w:val="00DB647D"/>
    <w:rsid w:val="00DB70E6"/>
    <w:rsid w:val="00DC1175"/>
    <w:rsid w:val="00DC3A01"/>
    <w:rsid w:val="00DC540A"/>
    <w:rsid w:val="00DC5E39"/>
    <w:rsid w:val="00DC6159"/>
    <w:rsid w:val="00DC7315"/>
    <w:rsid w:val="00DC7D72"/>
    <w:rsid w:val="00DD108B"/>
    <w:rsid w:val="00DD35C0"/>
    <w:rsid w:val="00DD3741"/>
    <w:rsid w:val="00DD6264"/>
    <w:rsid w:val="00DD656B"/>
    <w:rsid w:val="00DE3017"/>
    <w:rsid w:val="00DE39E2"/>
    <w:rsid w:val="00DE474D"/>
    <w:rsid w:val="00DE5259"/>
    <w:rsid w:val="00DE66AB"/>
    <w:rsid w:val="00DF0CB9"/>
    <w:rsid w:val="00DF4915"/>
    <w:rsid w:val="00DF49EB"/>
    <w:rsid w:val="00DF539C"/>
    <w:rsid w:val="00DF5B5E"/>
    <w:rsid w:val="00DF7129"/>
    <w:rsid w:val="00DF7D2A"/>
    <w:rsid w:val="00DF7F05"/>
    <w:rsid w:val="00E01EB4"/>
    <w:rsid w:val="00E01F6F"/>
    <w:rsid w:val="00E04B83"/>
    <w:rsid w:val="00E0557A"/>
    <w:rsid w:val="00E07A10"/>
    <w:rsid w:val="00E105DB"/>
    <w:rsid w:val="00E1227A"/>
    <w:rsid w:val="00E124E5"/>
    <w:rsid w:val="00E13675"/>
    <w:rsid w:val="00E13B5C"/>
    <w:rsid w:val="00E13E00"/>
    <w:rsid w:val="00E15EE7"/>
    <w:rsid w:val="00E2247B"/>
    <w:rsid w:val="00E22984"/>
    <w:rsid w:val="00E238EE"/>
    <w:rsid w:val="00E24FDA"/>
    <w:rsid w:val="00E2631B"/>
    <w:rsid w:val="00E306DF"/>
    <w:rsid w:val="00E33763"/>
    <w:rsid w:val="00E33981"/>
    <w:rsid w:val="00E33DE3"/>
    <w:rsid w:val="00E354DE"/>
    <w:rsid w:val="00E42900"/>
    <w:rsid w:val="00E42F60"/>
    <w:rsid w:val="00E46FE8"/>
    <w:rsid w:val="00E47687"/>
    <w:rsid w:val="00E516A9"/>
    <w:rsid w:val="00E5389A"/>
    <w:rsid w:val="00E53B66"/>
    <w:rsid w:val="00E56171"/>
    <w:rsid w:val="00E5736E"/>
    <w:rsid w:val="00E57642"/>
    <w:rsid w:val="00E57AEA"/>
    <w:rsid w:val="00E61298"/>
    <w:rsid w:val="00E6138C"/>
    <w:rsid w:val="00E61F1D"/>
    <w:rsid w:val="00E63164"/>
    <w:rsid w:val="00E6353C"/>
    <w:rsid w:val="00E64548"/>
    <w:rsid w:val="00E64733"/>
    <w:rsid w:val="00E64CF3"/>
    <w:rsid w:val="00E6547A"/>
    <w:rsid w:val="00E65712"/>
    <w:rsid w:val="00E665FE"/>
    <w:rsid w:val="00E67524"/>
    <w:rsid w:val="00E7105D"/>
    <w:rsid w:val="00E7113A"/>
    <w:rsid w:val="00E7140F"/>
    <w:rsid w:val="00E71747"/>
    <w:rsid w:val="00E728EC"/>
    <w:rsid w:val="00E73293"/>
    <w:rsid w:val="00E75587"/>
    <w:rsid w:val="00E76259"/>
    <w:rsid w:val="00E76BC9"/>
    <w:rsid w:val="00E77E4E"/>
    <w:rsid w:val="00E80B60"/>
    <w:rsid w:val="00E8273E"/>
    <w:rsid w:val="00E84C5F"/>
    <w:rsid w:val="00E86480"/>
    <w:rsid w:val="00E87206"/>
    <w:rsid w:val="00E87B92"/>
    <w:rsid w:val="00E90E39"/>
    <w:rsid w:val="00E92646"/>
    <w:rsid w:val="00E94EE4"/>
    <w:rsid w:val="00E97960"/>
    <w:rsid w:val="00EA169C"/>
    <w:rsid w:val="00EA2E7E"/>
    <w:rsid w:val="00EA5241"/>
    <w:rsid w:val="00EA5645"/>
    <w:rsid w:val="00EA614B"/>
    <w:rsid w:val="00EA70FE"/>
    <w:rsid w:val="00EA751C"/>
    <w:rsid w:val="00EA75D4"/>
    <w:rsid w:val="00EA7870"/>
    <w:rsid w:val="00EB074E"/>
    <w:rsid w:val="00EC1856"/>
    <w:rsid w:val="00EC2F2B"/>
    <w:rsid w:val="00EC39D1"/>
    <w:rsid w:val="00EC70CD"/>
    <w:rsid w:val="00EC7B39"/>
    <w:rsid w:val="00EC7E86"/>
    <w:rsid w:val="00ED51CE"/>
    <w:rsid w:val="00ED5814"/>
    <w:rsid w:val="00ED6789"/>
    <w:rsid w:val="00ED688B"/>
    <w:rsid w:val="00ED7490"/>
    <w:rsid w:val="00ED7DC6"/>
    <w:rsid w:val="00EE1816"/>
    <w:rsid w:val="00EE1BEE"/>
    <w:rsid w:val="00EE2C02"/>
    <w:rsid w:val="00EE5061"/>
    <w:rsid w:val="00EF33A7"/>
    <w:rsid w:val="00EF3531"/>
    <w:rsid w:val="00EF472F"/>
    <w:rsid w:val="00EF56F7"/>
    <w:rsid w:val="00EF6477"/>
    <w:rsid w:val="00EF6702"/>
    <w:rsid w:val="00EF6B3C"/>
    <w:rsid w:val="00EF71A3"/>
    <w:rsid w:val="00F00231"/>
    <w:rsid w:val="00F00C3B"/>
    <w:rsid w:val="00F03BE0"/>
    <w:rsid w:val="00F04375"/>
    <w:rsid w:val="00F05952"/>
    <w:rsid w:val="00F06216"/>
    <w:rsid w:val="00F06358"/>
    <w:rsid w:val="00F07AA6"/>
    <w:rsid w:val="00F07FF3"/>
    <w:rsid w:val="00F10479"/>
    <w:rsid w:val="00F10F26"/>
    <w:rsid w:val="00F1415E"/>
    <w:rsid w:val="00F15F2A"/>
    <w:rsid w:val="00F15F7D"/>
    <w:rsid w:val="00F17555"/>
    <w:rsid w:val="00F17C03"/>
    <w:rsid w:val="00F20C54"/>
    <w:rsid w:val="00F20DD8"/>
    <w:rsid w:val="00F214E9"/>
    <w:rsid w:val="00F21DD0"/>
    <w:rsid w:val="00F24D29"/>
    <w:rsid w:val="00F2600C"/>
    <w:rsid w:val="00F27BAD"/>
    <w:rsid w:val="00F30F60"/>
    <w:rsid w:val="00F31E10"/>
    <w:rsid w:val="00F344DD"/>
    <w:rsid w:val="00F34C20"/>
    <w:rsid w:val="00F364DF"/>
    <w:rsid w:val="00F366F2"/>
    <w:rsid w:val="00F42220"/>
    <w:rsid w:val="00F42436"/>
    <w:rsid w:val="00F43148"/>
    <w:rsid w:val="00F442B7"/>
    <w:rsid w:val="00F44769"/>
    <w:rsid w:val="00F456AA"/>
    <w:rsid w:val="00F46691"/>
    <w:rsid w:val="00F47135"/>
    <w:rsid w:val="00F514BD"/>
    <w:rsid w:val="00F52107"/>
    <w:rsid w:val="00F527F1"/>
    <w:rsid w:val="00F52D91"/>
    <w:rsid w:val="00F55750"/>
    <w:rsid w:val="00F56BB6"/>
    <w:rsid w:val="00F579ED"/>
    <w:rsid w:val="00F60DCB"/>
    <w:rsid w:val="00F623AF"/>
    <w:rsid w:val="00F64393"/>
    <w:rsid w:val="00F64F19"/>
    <w:rsid w:val="00F655AF"/>
    <w:rsid w:val="00F65630"/>
    <w:rsid w:val="00F66350"/>
    <w:rsid w:val="00F6762C"/>
    <w:rsid w:val="00F67D05"/>
    <w:rsid w:val="00F70583"/>
    <w:rsid w:val="00F70E4D"/>
    <w:rsid w:val="00F73AFC"/>
    <w:rsid w:val="00F7766C"/>
    <w:rsid w:val="00F80582"/>
    <w:rsid w:val="00F818BC"/>
    <w:rsid w:val="00F822DC"/>
    <w:rsid w:val="00F83AB8"/>
    <w:rsid w:val="00F85F9E"/>
    <w:rsid w:val="00F90103"/>
    <w:rsid w:val="00F9126D"/>
    <w:rsid w:val="00F937BE"/>
    <w:rsid w:val="00F93FAE"/>
    <w:rsid w:val="00F94183"/>
    <w:rsid w:val="00F95490"/>
    <w:rsid w:val="00FA1448"/>
    <w:rsid w:val="00FA1529"/>
    <w:rsid w:val="00FA3859"/>
    <w:rsid w:val="00FA7327"/>
    <w:rsid w:val="00FB10A7"/>
    <w:rsid w:val="00FB1FF3"/>
    <w:rsid w:val="00FB2818"/>
    <w:rsid w:val="00FB2D80"/>
    <w:rsid w:val="00FB374C"/>
    <w:rsid w:val="00FB4E51"/>
    <w:rsid w:val="00FB74A3"/>
    <w:rsid w:val="00FC0528"/>
    <w:rsid w:val="00FC15EE"/>
    <w:rsid w:val="00FC3E40"/>
    <w:rsid w:val="00FC6C37"/>
    <w:rsid w:val="00FD29A8"/>
    <w:rsid w:val="00FD37C9"/>
    <w:rsid w:val="00FD4EF9"/>
    <w:rsid w:val="00FD5835"/>
    <w:rsid w:val="00FD6A1E"/>
    <w:rsid w:val="00FD7BF2"/>
    <w:rsid w:val="00FD7CF7"/>
    <w:rsid w:val="00FE066F"/>
    <w:rsid w:val="00FE08F9"/>
    <w:rsid w:val="00FE0F82"/>
    <w:rsid w:val="00FE31A5"/>
    <w:rsid w:val="00FE4C29"/>
    <w:rsid w:val="00FE50C4"/>
    <w:rsid w:val="00FE52B1"/>
    <w:rsid w:val="00FE6831"/>
    <w:rsid w:val="00FF39DE"/>
    <w:rsid w:val="00FF3B48"/>
    <w:rsid w:val="00FF48CC"/>
    <w:rsid w:val="0133312D"/>
    <w:rsid w:val="01354086"/>
    <w:rsid w:val="0149B3CF"/>
    <w:rsid w:val="014A15D9"/>
    <w:rsid w:val="017F6A00"/>
    <w:rsid w:val="02F2A6DB"/>
    <w:rsid w:val="045C6ED0"/>
    <w:rsid w:val="050DB36B"/>
    <w:rsid w:val="05C5A2E7"/>
    <w:rsid w:val="064658C1"/>
    <w:rsid w:val="06926A62"/>
    <w:rsid w:val="06AA9083"/>
    <w:rsid w:val="07F23FE5"/>
    <w:rsid w:val="08C83F2F"/>
    <w:rsid w:val="09CEAC7A"/>
    <w:rsid w:val="09E48E43"/>
    <w:rsid w:val="0A5872C9"/>
    <w:rsid w:val="0ADDEB73"/>
    <w:rsid w:val="0AF49AE8"/>
    <w:rsid w:val="0B337054"/>
    <w:rsid w:val="0C0B6CA4"/>
    <w:rsid w:val="0C262324"/>
    <w:rsid w:val="0C9A51B5"/>
    <w:rsid w:val="0CB37A12"/>
    <w:rsid w:val="0D122916"/>
    <w:rsid w:val="0D49C34E"/>
    <w:rsid w:val="0EA0DB89"/>
    <w:rsid w:val="0F5D2254"/>
    <w:rsid w:val="0F659D5C"/>
    <w:rsid w:val="1025BD29"/>
    <w:rsid w:val="10609D6C"/>
    <w:rsid w:val="106AAF36"/>
    <w:rsid w:val="109B15C8"/>
    <w:rsid w:val="10E635C4"/>
    <w:rsid w:val="11A6612D"/>
    <w:rsid w:val="11D08E34"/>
    <w:rsid w:val="1260643F"/>
    <w:rsid w:val="1270858A"/>
    <w:rsid w:val="129D3E1E"/>
    <w:rsid w:val="12D8032B"/>
    <w:rsid w:val="150B094D"/>
    <w:rsid w:val="1517433E"/>
    <w:rsid w:val="156C29C1"/>
    <w:rsid w:val="165202C5"/>
    <w:rsid w:val="16E3945C"/>
    <w:rsid w:val="17605641"/>
    <w:rsid w:val="17AB744E"/>
    <w:rsid w:val="18288B55"/>
    <w:rsid w:val="18D90869"/>
    <w:rsid w:val="18EE6828"/>
    <w:rsid w:val="18F7A334"/>
    <w:rsid w:val="1A2F1888"/>
    <w:rsid w:val="1AC170AE"/>
    <w:rsid w:val="1B43CCEB"/>
    <w:rsid w:val="1C0CD6A2"/>
    <w:rsid w:val="1C2D16B4"/>
    <w:rsid w:val="1C7CDC20"/>
    <w:rsid w:val="1D0070EB"/>
    <w:rsid w:val="1D25B99C"/>
    <w:rsid w:val="1D516302"/>
    <w:rsid w:val="1D8C4A7F"/>
    <w:rsid w:val="1D99BFB9"/>
    <w:rsid w:val="1D9E1154"/>
    <w:rsid w:val="1DA43872"/>
    <w:rsid w:val="1DC93F3C"/>
    <w:rsid w:val="1DC9B61E"/>
    <w:rsid w:val="1DFF8424"/>
    <w:rsid w:val="1E48E149"/>
    <w:rsid w:val="1E4C45E0"/>
    <w:rsid w:val="1E6E3E3C"/>
    <w:rsid w:val="1ED62C37"/>
    <w:rsid w:val="1F8BD627"/>
    <w:rsid w:val="200B5C8D"/>
    <w:rsid w:val="2012FD96"/>
    <w:rsid w:val="20FDB1EA"/>
    <w:rsid w:val="2105AF3D"/>
    <w:rsid w:val="213724E6"/>
    <w:rsid w:val="2163BCD0"/>
    <w:rsid w:val="21951251"/>
    <w:rsid w:val="22978F73"/>
    <w:rsid w:val="22FBEA08"/>
    <w:rsid w:val="2325A6E7"/>
    <w:rsid w:val="23289E68"/>
    <w:rsid w:val="234A3862"/>
    <w:rsid w:val="2410155F"/>
    <w:rsid w:val="24ED3264"/>
    <w:rsid w:val="24F6B9FE"/>
    <w:rsid w:val="26B70252"/>
    <w:rsid w:val="26FBA893"/>
    <w:rsid w:val="27390580"/>
    <w:rsid w:val="27407DF4"/>
    <w:rsid w:val="2746A313"/>
    <w:rsid w:val="2750F7D0"/>
    <w:rsid w:val="2899FD07"/>
    <w:rsid w:val="28DF22C9"/>
    <w:rsid w:val="291B1AC6"/>
    <w:rsid w:val="295801C6"/>
    <w:rsid w:val="2965B89B"/>
    <w:rsid w:val="29664BA3"/>
    <w:rsid w:val="2ADE072C"/>
    <w:rsid w:val="2B8B8DB7"/>
    <w:rsid w:val="2C12E8F2"/>
    <w:rsid w:val="2C2EBA7B"/>
    <w:rsid w:val="2C48AEEF"/>
    <w:rsid w:val="2D4E8762"/>
    <w:rsid w:val="2D9645AF"/>
    <w:rsid w:val="2E2233E1"/>
    <w:rsid w:val="2E66F299"/>
    <w:rsid w:val="2EC2560C"/>
    <w:rsid w:val="2F62E198"/>
    <w:rsid w:val="300265F3"/>
    <w:rsid w:val="3002C2FA"/>
    <w:rsid w:val="3029A058"/>
    <w:rsid w:val="308A8B96"/>
    <w:rsid w:val="30D39803"/>
    <w:rsid w:val="313FFB4B"/>
    <w:rsid w:val="31FF038D"/>
    <w:rsid w:val="321B5F0F"/>
    <w:rsid w:val="336F7B1A"/>
    <w:rsid w:val="33DCDC04"/>
    <w:rsid w:val="33E58B86"/>
    <w:rsid w:val="34318B46"/>
    <w:rsid w:val="343FCEFB"/>
    <w:rsid w:val="34764188"/>
    <w:rsid w:val="348CD6F8"/>
    <w:rsid w:val="34E71182"/>
    <w:rsid w:val="351B0467"/>
    <w:rsid w:val="355F57B2"/>
    <w:rsid w:val="3688E68D"/>
    <w:rsid w:val="36B2A141"/>
    <w:rsid w:val="3751D04F"/>
    <w:rsid w:val="37663B1D"/>
    <w:rsid w:val="37B07A5C"/>
    <w:rsid w:val="37BE6CA0"/>
    <w:rsid w:val="37D967C0"/>
    <w:rsid w:val="3819BD79"/>
    <w:rsid w:val="38670D79"/>
    <w:rsid w:val="38740FD4"/>
    <w:rsid w:val="387ADE74"/>
    <w:rsid w:val="387DFECA"/>
    <w:rsid w:val="389ABF8E"/>
    <w:rsid w:val="3B7B64F7"/>
    <w:rsid w:val="3BF019ED"/>
    <w:rsid w:val="3BFD8936"/>
    <w:rsid w:val="3C0B5F89"/>
    <w:rsid w:val="3C3CF13E"/>
    <w:rsid w:val="3C4F37C0"/>
    <w:rsid w:val="3CF7CE35"/>
    <w:rsid w:val="3D44748C"/>
    <w:rsid w:val="3D611B4B"/>
    <w:rsid w:val="3D90DC19"/>
    <w:rsid w:val="3D9B19E6"/>
    <w:rsid w:val="3DA29512"/>
    <w:rsid w:val="3DCA4B5C"/>
    <w:rsid w:val="3F3C5B91"/>
    <w:rsid w:val="3FC2FC41"/>
    <w:rsid w:val="407A37D6"/>
    <w:rsid w:val="40BC138A"/>
    <w:rsid w:val="40C5998E"/>
    <w:rsid w:val="40C811EF"/>
    <w:rsid w:val="41EDA34F"/>
    <w:rsid w:val="423E0710"/>
    <w:rsid w:val="42C01368"/>
    <w:rsid w:val="4369E59F"/>
    <w:rsid w:val="45CAA643"/>
    <w:rsid w:val="46B62C81"/>
    <w:rsid w:val="46CFAE77"/>
    <w:rsid w:val="46E87726"/>
    <w:rsid w:val="478F65BA"/>
    <w:rsid w:val="48A30444"/>
    <w:rsid w:val="4901F7D6"/>
    <w:rsid w:val="4933AA9D"/>
    <w:rsid w:val="4981178B"/>
    <w:rsid w:val="49CF2760"/>
    <w:rsid w:val="4A39E1CE"/>
    <w:rsid w:val="4A50E751"/>
    <w:rsid w:val="4A6F7D64"/>
    <w:rsid w:val="4A9A63A0"/>
    <w:rsid w:val="4B90492A"/>
    <w:rsid w:val="4D18F11B"/>
    <w:rsid w:val="4D3F9281"/>
    <w:rsid w:val="4D43AD05"/>
    <w:rsid w:val="4D793825"/>
    <w:rsid w:val="4DDDECFC"/>
    <w:rsid w:val="4E0B9558"/>
    <w:rsid w:val="4E4DBB22"/>
    <w:rsid w:val="4E8EAE4D"/>
    <w:rsid w:val="4E979AE3"/>
    <w:rsid w:val="4EC92BEC"/>
    <w:rsid w:val="4EFDA9CB"/>
    <w:rsid w:val="4F3C5A50"/>
    <w:rsid w:val="51C8F040"/>
    <w:rsid w:val="5327D71B"/>
    <w:rsid w:val="5352CB72"/>
    <w:rsid w:val="53CC2AE9"/>
    <w:rsid w:val="540B4E91"/>
    <w:rsid w:val="544670E5"/>
    <w:rsid w:val="54644709"/>
    <w:rsid w:val="54CBFCB5"/>
    <w:rsid w:val="54D7B7CD"/>
    <w:rsid w:val="55A6E72B"/>
    <w:rsid w:val="55DBD2B4"/>
    <w:rsid w:val="55F71BED"/>
    <w:rsid w:val="55F90548"/>
    <w:rsid w:val="5605A5C3"/>
    <w:rsid w:val="562C60C5"/>
    <w:rsid w:val="56B2CEEE"/>
    <w:rsid w:val="57A1CA95"/>
    <w:rsid w:val="57EC6556"/>
    <w:rsid w:val="58234C76"/>
    <w:rsid w:val="583238EE"/>
    <w:rsid w:val="5863AEC6"/>
    <w:rsid w:val="59062550"/>
    <w:rsid w:val="594CA086"/>
    <w:rsid w:val="59F4AABF"/>
    <w:rsid w:val="5A63DEDB"/>
    <w:rsid w:val="5AEA58E7"/>
    <w:rsid w:val="5B52586D"/>
    <w:rsid w:val="5B7FF15A"/>
    <w:rsid w:val="5C3CBA0E"/>
    <w:rsid w:val="5D2A56F8"/>
    <w:rsid w:val="5E6BAFDD"/>
    <w:rsid w:val="5E6C0D19"/>
    <w:rsid w:val="5E77D8C3"/>
    <w:rsid w:val="5F45BBBB"/>
    <w:rsid w:val="5FD00E8B"/>
    <w:rsid w:val="600930AA"/>
    <w:rsid w:val="603C7A2B"/>
    <w:rsid w:val="6061F7BA"/>
    <w:rsid w:val="6097D40A"/>
    <w:rsid w:val="60A411F8"/>
    <w:rsid w:val="610314BC"/>
    <w:rsid w:val="62A600D3"/>
    <w:rsid w:val="62D4EB89"/>
    <w:rsid w:val="62F18B0E"/>
    <w:rsid w:val="62F932C2"/>
    <w:rsid w:val="63141B04"/>
    <w:rsid w:val="63B93F3F"/>
    <w:rsid w:val="63DBD5BD"/>
    <w:rsid w:val="6444A094"/>
    <w:rsid w:val="6503B717"/>
    <w:rsid w:val="65CB65C3"/>
    <w:rsid w:val="65F168C3"/>
    <w:rsid w:val="65F8B17B"/>
    <w:rsid w:val="663AFC33"/>
    <w:rsid w:val="66893CDF"/>
    <w:rsid w:val="66D926C4"/>
    <w:rsid w:val="66E8DDDF"/>
    <w:rsid w:val="67315A59"/>
    <w:rsid w:val="67F872C1"/>
    <w:rsid w:val="68250D40"/>
    <w:rsid w:val="68AAE22D"/>
    <w:rsid w:val="691EB2FD"/>
    <w:rsid w:val="69256E02"/>
    <w:rsid w:val="69D540A1"/>
    <w:rsid w:val="6A07442F"/>
    <w:rsid w:val="6A3B4F61"/>
    <w:rsid w:val="6A9B84EF"/>
    <w:rsid w:val="6B459846"/>
    <w:rsid w:val="6BABC617"/>
    <w:rsid w:val="6BB4A962"/>
    <w:rsid w:val="6C2AE134"/>
    <w:rsid w:val="6C3F9156"/>
    <w:rsid w:val="6CC881EC"/>
    <w:rsid w:val="6D25E154"/>
    <w:rsid w:val="6D2B86DE"/>
    <w:rsid w:val="6D3F03B0"/>
    <w:rsid w:val="6D4B77B6"/>
    <w:rsid w:val="6D9B367D"/>
    <w:rsid w:val="6D9C6778"/>
    <w:rsid w:val="6DB89598"/>
    <w:rsid w:val="6E07AA9E"/>
    <w:rsid w:val="6E3306F3"/>
    <w:rsid w:val="6E951DED"/>
    <w:rsid w:val="6F7B5ED4"/>
    <w:rsid w:val="704649EC"/>
    <w:rsid w:val="706B407F"/>
    <w:rsid w:val="70D5BB24"/>
    <w:rsid w:val="71172F35"/>
    <w:rsid w:val="7159C93F"/>
    <w:rsid w:val="723400E9"/>
    <w:rsid w:val="726327BF"/>
    <w:rsid w:val="72A5C574"/>
    <w:rsid w:val="72D04ADD"/>
    <w:rsid w:val="73B44535"/>
    <w:rsid w:val="73F68EAD"/>
    <w:rsid w:val="73F92E50"/>
    <w:rsid w:val="741E01C1"/>
    <w:rsid w:val="75175BD0"/>
    <w:rsid w:val="752778CA"/>
    <w:rsid w:val="756519AB"/>
    <w:rsid w:val="75DE512A"/>
    <w:rsid w:val="76012AC9"/>
    <w:rsid w:val="7793239C"/>
    <w:rsid w:val="78431E90"/>
    <w:rsid w:val="788B1AEF"/>
    <w:rsid w:val="789015AF"/>
    <w:rsid w:val="792C37F1"/>
    <w:rsid w:val="795BC579"/>
    <w:rsid w:val="7A96EA73"/>
    <w:rsid w:val="7AE78328"/>
    <w:rsid w:val="7BB6F964"/>
    <w:rsid w:val="7BD9A54D"/>
    <w:rsid w:val="7D671015"/>
    <w:rsid w:val="7DDEE190"/>
    <w:rsid w:val="7E0201D3"/>
    <w:rsid w:val="7E2774F0"/>
    <w:rsid w:val="7E550006"/>
    <w:rsid w:val="7E7F4B88"/>
    <w:rsid w:val="7F825118"/>
    <w:rsid w:val="7F8B5ECE"/>
    <w:rsid w:val="7FA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ADE74"/>
  <w15:chartTrackingRefBased/>
  <w15:docId w15:val="{940F3AA7-6B90-B246-9B64-116381BC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rsid w:val="001D4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039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56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301344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9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994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5B71CF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4C7"/>
  </w:style>
  <w:style w:type="paragraph" w:styleId="Zpat">
    <w:name w:val="footer"/>
    <w:basedOn w:val="Normln"/>
    <w:link w:val="Zpat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4C7"/>
  </w:style>
  <w:style w:type="character" w:styleId="Nevyeenzmnka">
    <w:name w:val="Unresolved Mention"/>
    <w:basedOn w:val="Standardnpsmoodstavce"/>
    <w:uiPriority w:val="99"/>
    <w:semiHidden/>
    <w:unhideWhenUsed/>
    <w:rsid w:val="000D3724"/>
    <w:rPr>
      <w:color w:val="605E5C"/>
      <w:shd w:val="clear" w:color="auto" w:fill="E1DFDD"/>
    </w:rPr>
  </w:style>
  <w:style w:type="character" w:customStyle="1" w:styleId="mark7ljlqacy6">
    <w:name w:val="mark7ljlqacy6"/>
    <w:basedOn w:val="Standardnpsmoodstavce"/>
    <w:rsid w:val="007A3CA7"/>
  </w:style>
  <w:style w:type="character" w:customStyle="1" w:styleId="Nadpis2Char">
    <w:name w:val="Nadpis 2 Char"/>
    <w:basedOn w:val="Standardnpsmoodstavce"/>
    <w:link w:val="Nadpis2"/>
    <w:uiPriority w:val="9"/>
    <w:rsid w:val="00310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B1ACF"/>
    <w:rPr>
      <w:b/>
      <w:bCs/>
    </w:rPr>
  </w:style>
  <w:style w:type="character" w:customStyle="1" w:styleId="normaltextrun">
    <w:name w:val="normaltextrun"/>
    <w:basedOn w:val="Standardnpsmoodstavce"/>
    <w:rsid w:val="00C140C8"/>
  </w:style>
  <w:style w:type="paragraph" w:customStyle="1" w:styleId="NzevTZ">
    <w:name w:val="Název TZ"/>
    <w:basedOn w:val="Normln"/>
    <w:qFormat/>
    <w:rsid w:val="00430584"/>
    <w:rPr>
      <w:rFonts w:ascii="Arial" w:hAnsi="Arial" w:cs="Arial"/>
      <w:b/>
      <w:bCs/>
      <w:sz w:val="32"/>
      <w:szCs w:val="32"/>
    </w:rPr>
  </w:style>
  <w:style w:type="paragraph" w:customStyle="1" w:styleId="MezititulekTZ">
    <w:name w:val="Mezititulek TZ"/>
    <w:basedOn w:val="Normln"/>
    <w:qFormat/>
    <w:rsid w:val="008253FA"/>
    <w:pPr>
      <w:spacing w:before="300" w:after="120"/>
    </w:pPr>
    <w:rPr>
      <w:rFonts w:ascii="Arial" w:hAnsi="Arial" w:cs="Arial"/>
      <w:b/>
      <w:bCs/>
      <w:sz w:val="24"/>
      <w:szCs w:val="24"/>
    </w:rPr>
  </w:style>
  <w:style w:type="character" w:customStyle="1" w:styleId="cf01">
    <w:name w:val="cf01"/>
    <w:basedOn w:val="Standardnpsmoodstavce"/>
    <w:rsid w:val="00891472"/>
    <w:rPr>
      <w:rFonts w:ascii="Segoe UI" w:hAnsi="Segoe UI" w:cs="Segoe UI" w:hint="default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56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/>
    </w:rPr>
  </w:style>
  <w:style w:type="character" w:customStyle="1" w:styleId="w8qarf">
    <w:name w:val="w8qarf"/>
    <w:basedOn w:val="Standardnpsmoodstavce"/>
    <w:rsid w:val="000910F4"/>
  </w:style>
  <w:style w:type="character" w:styleId="Sledovanodkaz">
    <w:name w:val="FollowedHyperlink"/>
    <w:basedOn w:val="Standardnpsmoodstavce"/>
    <w:uiPriority w:val="99"/>
    <w:semiHidden/>
    <w:unhideWhenUsed/>
    <w:rsid w:val="00A26C49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1684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A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lic.kr/s/aHsmVzw7K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lickr.com/gp/prague-spring/0mbkeC20w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estival.cz/o-nas/tiskovy-servi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ickr.com/photos/prague-spring/album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irkusn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stival.cz/koncerty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8" ma:contentTypeDescription="Vytvoří nový dokument" ma:contentTypeScope="" ma:versionID="3fe919391bde04d808a0f124920d12e0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f69631ebdb6ad801546fa5f827e16d0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b947c0a-6f7e-49a5-962e-8279b31149d2" xsi:nil="true"/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  <SharedWithUsers xmlns="effc2b38-359d-4d25-82d9-03f16dd00439">
      <UserInfo>
        <DisplayName>Anežka Kochová</DisplayName>
        <AccountId>2032</AccountId>
        <AccountType/>
      </UserInfo>
      <UserInfo>
        <DisplayName>Kateřina Koutná | Pražské jaro</DisplayName>
        <AccountId>1433</AccountId>
        <AccountType/>
      </UserInfo>
      <UserInfo>
        <DisplayName>Josef Třeštík</DisplayName>
        <AccountId>23</AccountId>
        <AccountType/>
      </UserInfo>
      <UserInfo>
        <DisplayName>Festival Pražské jaro</DisplayName>
        <AccountId>2488</AccountId>
        <AccountType/>
      </UserInfo>
      <UserInfo>
        <DisplayName>Pavel Trojan</DisplayName>
        <AccountId>6</AccountId>
        <AccountType/>
      </UserInfo>
      <UserInfo>
        <DisplayName>Petra Drtinová</DisplayName>
        <AccountId>13</AccountId>
        <AccountType/>
      </UserInfo>
      <UserInfo>
        <DisplayName>Veronika Koubová</DisplayName>
        <AccountId>12</AccountId>
        <AccountType/>
      </UserInfo>
      <UserInfo>
        <DisplayName>Michal Vencl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C8667-18A2-44C1-BB1E-A582B7159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3E3A5-5735-442A-9C76-26ABE3CAB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452E9-DC0C-4418-BA9E-F4BF516AB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CDD927-D1D0-4658-ADF5-40F1F3B809BB}">
  <ds:schemaRefs>
    <ds:schemaRef ds:uri="http://schemas.microsoft.com/office/2006/metadata/properties"/>
    <ds:schemaRef ds:uri="http://schemas.microsoft.com/office/infopath/2007/PartnerControls"/>
    <ds:schemaRef ds:uri="bb947c0a-6f7e-49a5-962e-8279b31149d2"/>
    <ds:schemaRef ds:uri="effc2b38-359d-4d25-82d9-03f16dd00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1048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Koutná | Pražské jaro</dc:creator>
  <cp:keywords/>
  <dc:description/>
  <cp:lastModifiedBy>Kateřina Koutná</cp:lastModifiedBy>
  <cp:revision>112</cp:revision>
  <cp:lastPrinted>2024-05-27T13:28:00Z</cp:lastPrinted>
  <dcterms:created xsi:type="dcterms:W3CDTF">2024-05-25T14:58:00Z</dcterms:created>
  <dcterms:modified xsi:type="dcterms:W3CDTF">2024-05-31T10:36:00Z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