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03E" w14:textId="7F26085E" w:rsidR="00F76185" w:rsidRPr="00F76185" w:rsidRDefault="002E477A" w:rsidP="000D7E30">
      <w:pPr>
        <w:tabs>
          <w:tab w:val="left" w:pos="0"/>
        </w:tabs>
        <w:spacing w:after="0"/>
        <w:rPr>
          <w:b/>
          <w:bCs/>
        </w:rPr>
      </w:pPr>
      <w:r>
        <w:rPr>
          <w:b/>
          <w:bCs/>
          <w:sz w:val="32"/>
          <w:szCs w:val="32"/>
        </w:rPr>
        <w:t xml:space="preserve">Před Rudolfinem vyrůstá ČEZ Open Air zóna. Zdarma </w:t>
      </w:r>
      <w:r w:rsidR="00F64860">
        <w:rPr>
          <w:b/>
          <w:bCs/>
          <w:sz w:val="32"/>
          <w:szCs w:val="32"/>
        </w:rPr>
        <w:t xml:space="preserve">zde bude možné zhlédnout </w:t>
      </w:r>
      <w:r>
        <w:rPr>
          <w:b/>
          <w:bCs/>
          <w:sz w:val="32"/>
          <w:szCs w:val="32"/>
        </w:rPr>
        <w:t>přímý přenos zahajovacího koncertu Pražské</w:t>
      </w:r>
      <w:r w:rsidR="00F64860">
        <w:rPr>
          <w:b/>
          <w:bCs/>
          <w:sz w:val="32"/>
          <w:szCs w:val="32"/>
        </w:rPr>
        <w:t>ho</w:t>
      </w:r>
      <w:r>
        <w:rPr>
          <w:b/>
          <w:bCs/>
          <w:sz w:val="32"/>
          <w:szCs w:val="32"/>
        </w:rPr>
        <w:t xml:space="preserve"> jar</w:t>
      </w:r>
      <w:r w:rsidR="00F64860">
        <w:rPr>
          <w:b/>
          <w:bCs/>
          <w:sz w:val="32"/>
          <w:szCs w:val="32"/>
        </w:rPr>
        <w:t>a</w:t>
      </w:r>
    </w:p>
    <w:p w14:paraId="372C9E1F" w14:textId="77777777" w:rsidR="00F76185" w:rsidRPr="002E477A" w:rsidRDefault="00F76185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70DE68C0" w14:textId="7BA9D9F3" w:rsidR="00CE0AC7" w:rsidRPr="002E477A" w:rsidRDefault="004735EC" w:rsidP="00F64860">
      <w:pPr>
        <w:tabs>
          <w:tab w:val="left" w:pos="0"/>
        </w:tabs>
        <w:spacing w:after="0"/>
        <w:jc w:val="both"/>
        <w:rPr>
          <w:rFonts w:ascii="Aptos" w:hAnsi="Aptos"/>
          <w:sz w:val="22"/>
          <w:szCs w:val="22"/>
        </w:rPr>
      </w:pPr>
      <w:r w:rsidRPr="002E477A">
        <w:rPr>
          <w:rFonts w:ascii="Aptos" w:hAnsi="Aptos"/>
          <w:color w:val="4C94D8" w:themeColor="text2" w:themeTint="80"/>
          <w:sz w:val="22"/>
          <w:szCs w:val="22"/>
        </w:rPr>
        <w:t xml:space="preserve">Praha 9. 5. 2025 | </w:t>
      </w:r>
      <w:r w:rsidR="00EA4FB1" w:rsidRPr="002E477A">
        <w:rPr>
          <w:rFonts w:ascii="Aptos" w:hAnsi="Aptos"/>
          <w:sz w:val="22"/>
          <w:szCs w:val="22"/>
        </w:rPr>
        <w:t xml:space="preserve">Bohatý </w:t>
      </w:r>
      <w:r w:rsidR="00B62AF6" w:rsidRPr="002E477A">
        <w:rPr>
          <w:rFonts w:ascii="Aptos" w:hAnsi="Aptos"/>
          <w:sz w:val="22"/>
          <w:szCs w:val="22"/>
        </w:rPr>
        <w:t xml:space="preserve">dvoudenní </w:t>
      </w:r>
      <w:r w:rsidR="00EA4FB1" w:rsidRPr="002E477A">
        <w:rPr>
          <w:rFonts w:ascii="Aptos" w:hAnsi="Aptos"/>
          <w:sz w:val="22"/>
          <w:szCs w:val="22"/>
        </w:rPr>
        <w:t xml:space="preserve">program, jenž vyvrcholí přímým přenosem </w:t>
      </w:r>
      <w:r w:rsidR="002E477A">
        <w:rPr>
          <w:rFonts w:ascii="Aptos" w:hAnsi="Aptos"/>
          <w:sz w:val="22"/>
          <w:szCs w:val="22"/>
        </w:rPr>
        <w:t>z</w:t>
      </w:r>
      <w:r w:rsidR="00EA4FB1" w:rsidRPr="002E477A">
        <w:rPr>
          <w:rFonts w:ascii="Aptos" w:hAnsi="Aptos"/>
          <w:sz w:val="22"/>
          <w:szCs w:val="22"/>
        </w:rPr>
        <w:t>ahajovacího koncertu 80. ročníku Mezinárodního hudebního festivalu Pražské jaro, nabídne 11. a 12. kvě</w:t>
      </w:r>
      <w:r w:rsidR="00456CBA" w:rsidRPr="002E477A">
        <w:rPr>
          <w:rFonts w:ascii="Aptos" w:hAnsi="Aptos"/>
          <w:sz w:val="22"/>
          <w:szCs w:val="22"/>
        </w:rPr>
        <w:t>tna</w:t>
      </w:r>
      <w:r w:rsidR="00CE0AC7" w:rsidRPr="002E477A">
        <w:rPr>
          <w:rFonts w:ascii="Aptos" w:hAnsi="Aptos"/>
          <w:sz w:val="22"/>
          <w:szCs w:val="22"/>
        </w:rPr>
        <w:t xml:space="preserve"> </w:t>
      </w:r>
      <w:r w:rsidR="00EA4FB1" w:rsidRPr="002E477A">
        <w:rPr>
          <w:rFonts w:ascii="Aptos" w:hAnsi="Aptos"/>
          <w:sz w:val="22"/>
          <w:szCs w:val="22"/>
        </w:rPr>
        <w:t xml:space="preserve">generální partner </w:t>
      </w:r>
      <w:r w:rsidR="00456CBA" w:rsidRPr="002E477A">
        <w:rPr>
          <w:rFonts w:ascii="Aptos" w:hAnsi="Aptos"/>
          <w:sz w:val="22"/>
          <w:szCs w:val="22"/>
        </w:rPr>
        <w:t xml:space="preserve">Pražského jara </w:t>
      </w:r>
      <w:r w:rsidR="00EA4FB1" w:rsidRPr="002E477A">
        <w:rPr>
          <w:rFonts w:ascii="Aptos" w:hAnsi="Aptos"/>
          <w:sz w:val="22"/>
          <w:szCs w:val="22"/>
        </w:rPr>
        <w:t>Skupina ČEZ</w:t>
      </w:r>
      <w:r w:rsidR="00456CBA" w:rsidRPr="002E477A">
        <w:rPr>
          <w:rFonts w:ascii="Aptos" w:hAnsi="Aptos"/>
          <w:sz w:val="22"/>
          <w:szCs w:val="22"/>
        </w:rPr>
        <w:t xml:space="preserve"> ve spolupráci s festivalem</w:t>
      </w:r>
      <w:r w:rsidR="00EA4FB1" w:rsidRPr="002E477A">
        <w:rPr>
          <w:rFonts w:ascii="Aptos" w:hAnsi="Aptos"/>
          <w:sz w:val="22"/>
          <w:szCs w:val="22"/>
        </w:rPr>
        <w:t xml:space="preserve"> </w:t>
      </w:r>
      <w:r w:rsidR="00F64860">
        <w:rPr>
          <w:rFonts w:ascii="Aptos" w:hAnsi="Aptos"/>
          <w:sz w:val="22"/>
          <w:szCs w:val="22"/>
        </w:rPr>
        <w:t xml:space="preserve">Pražské jaro </w:t>
      </w:r>
      <w:r w:rsidR="00EA4FB1" w:rsidRPr="002E477A">
        <w:rPr>
          <w:rFonts w:ascii="Aptos" w:hAnsi="Aptos"/>
          <w:sz w:val="22"/>
          <w:szCs w:val="22"/>
        </w:rPr>
        <w:t>v </w:t>
      </w:r>
      <w:r w:rsidR="00EA4FB1" w:rsidRPr="002E477A">
        <w:rPr>
          <w:rFonts w:ascii="Aptos" w:hAnsi="Aptos"/>
          <w:b/>
          <w:bCs/>
          <w:sz w:val="22"/>
          <w:szCs w:val="22"/>
        </w:rPr>
        <w:t>ČEZ Open Air zóně</w:t>
      </w:r>
      <w:r w:rsidR="00EA4FB1" w:rsidRPr="002E477A">
        <w:rPr>
          <w:rFonts w:ascii="Aptos" w:hAnsi="Aptos"/>
          <w:sz w:val="22"/>
          <w:szCs w:val="22"/>
        </w:rPr>
        <w:t xml:space="preserve"> na břehu Vltavy u pražského Rudolfina. </w:t>
      </w:r>
      <w:r w:rsidR="00B62AF6" w:rsidRPr="002E477A">
        <w:rPr>
          <w:rFonts w:ascii="Aptos" w:hAnsi="Aptos"/>
          <w:sz w:val="22"/>
          <w:szCs w:val="22"/>
        </w:rPr>
        <w:t xml:space="preserve">Na pódiu se kromě jiných představí </w:t>
      </w:r>
      <w:r w:rsidR="00CE0AC7" w:rsidRPr="002E477A">
        <w:rPr>
          <w:rFonts w:ascii="Aptos" w:hAnsi="Aptos"/>
          <w:sz w:val="22"/>
          <w:szCs w:val="22"/>
        </w:rPr>
        <w:t xml:space="preserve">v crossoverových programech </w:t>
      </w:r>
      <w:r w:rsidR="00B62AF6" w:rsidRPr="002E477A">
        <w:rPr>
          <w:rFonts w:ascii="Aptos" w:hAnsi="Aptos"/>
          <w:sz w:val="22"/>
          <w:szCs w:val="22"/>
        </w:rPr>
        <w:t xml:space="preserve">vokální sexteto </w:t>
      </w:r>
      <w:r w:rsidR="00B62AF6" w:rsidRPr="002E477A">
        <w:rPr>
          <w:rFonts w:ascii="Aptos" w:hAnsi="Aptos"/>
          <w:b/>
          <w:bCs/>
          <w:sz w:val="22"/>
          <w:szCs w:val="22"/>
        </w:rPr>
        <w:t>Skety</w:t>
      </w:r>
      <w:r w:rsidR="00B62AF6" w:rsidRPr="002E477A">
        <w:rPr>
          <w:rFonts w:ascii="Aptos" w:hAnsi="Aptos"/>
          <w:sz w:val="22"/>
          <w:szCs w:val="22"/>
        </w:rPr>
        <w:t xml:space="preserve">, </w:t>
      </w:r>
      <w:proofErr w:type="spellStart"/>
      <w:r w:rsidR="00B62AF6" w:rsidRPr="002E477A">
        <w:rPr>
          <w:rFonts w:ascii="Aptos" w:hAnsi="Aptos"/>
          <w:b/>
          <w:bCs/>
          <w:sz w:val="22"/>
          <w:szCs w:val="22"/>
        </w:rPr>
        <w:t>Clarinet</w:t>
      </w:r>
      <w:proofErr w:type="spellEnd"/>
      <w:r w:rsidR="00B62AF6" w:rsidRPr="002E477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B62AF6" w:rsidRPr="002E477A">
        <w:rPr>
          <w:rFonts w:ascii="Aptos" w:hAnsi="Aptos"/>
          <w:b/>
          <w:bCs/>
          <w:sz w:val="22"/>
          <w:szCs w:val="22"/>
        </w:rPr>
        <w:t>Factory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, </w:t>
      </w:r>
      <w:proofErr w:type="spellStart"/>
      <w:r w:rsidR="00B62AF6" w:rsidRPr="002E477A">
        <w:rPr>
          <w:rFonts w:ascii="Aptos" w:hAnsi="Aptos"/>
          <w:b/>
          <w:bCs/>
          <w:sz w:val="22"/>
          <w:szCs w:val="22"/>
        </w:rPr>
        <w:t>Wihanovo</w:t>
      </w:r>
      <w:proofErr w:type="spellEnd"/>
      <w:r w:rsidR="00B62AF6" w:rsidRPr="002E477A">
        <w:rPr>
          <w:rFonts w:ascii="Aptos" w:hAnsi="Aptos"/>
          <w:b/>
          <w:bCs/>
          <w:sz w:val="22"/>
          <w:szCs w:val="22"/>
        </w:rPr>
        <w:t xml:space="preserve"> kvarteto</w:t>
      </w:r>
      <w:r w:rsidR="00B62AF6" w:rsidRPr="002E477A">
        <w:rPr>
          <w:rFonts w:ascii="Aptos" w:hAnsi="Aptos"/>
          <w:sz w:val="22"/>
          <w:szCs w:val="22"/>
        </w:rPr>
        <w:t xml:space="preserve">, </w:t>
      </w:r>
      <w:r w:rsidR="003D165E">
        <w:rPr>
          <w:rFonts w:ascii="Aptos" w:hAnsi="Aptos"/>
          <w:sz w:val="22"/>
          <w:szCs w:val="22"/>
        </w:rPr>
        <w:t xml:space="preserve">dámský dechový soubor </w:t>
      </w:r>
      <w:proofErr w:type="spellStart"/>
      <w:r w:rsidR="003D165E" w:rsidRPr="003D165E">
        <w:rPr>
          <w:rFonts w:ascii="Aptos" w:hAnsi="Aptos"/>
          <w:b/>
          <w:bCs/>
          <w:sz w:val="22"/>
          <w:szCs w:val="22"/>
        </w:rPr>
        <w:t>Kalabis</w:t>
      </w:r>
      <w:proofErr w:type="spellEnd"/>
      <w:r w:rsidR="003D165E" w:rsidRPr="003D165E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3D165E" w:rsidRPr="003D165E">
        <w:rPr>
          <w:rFonts w:ascii="Aptos" w:hAnsi="Aptos"/>
          <w:b/>
          <w:bCs/>
          <w:sz w:val="22"/>
          <w:szCs w:val="22"/>
        </w:rPr>
        <w:t>Quintet</w:t>
      </w:r>
      <w:proofErr w:type="spellEnd"/>
      <w:r w:rsidR="003D165E">
        <w:rPr>
          <w:rFonts w:ascii="Aptos" w:hAnsi="Aptos"/>
          <w:sz w:val="22"/>
          <w:szCs w:val="22"/>
        </w:rPr>
        <w:t xml:space="preserve">, </w:t>
      </w:r>
      <w:r w:rsidR="00B62AF6" w:rsidRPr="002E477A">
        <w:rPr>
          <w:rFonts w:ascii="Aptos" w:hAnsi="Aptos"/>
          <w:sz w:val="22"/>
          <w:szCs w:val="22"/>
        </w:rPr>
        <w:t>a</w:t>
      </w:r>
      <w:r w:rsidR="00F64860">
        <w:rPr>
          <w:rFonts w:ascii="Aptos" w:hAnsi="Aptos"/>
          <w:sz w:val="22"/>
          <w:szCs w:val="22"/>
        </w:rPr>
        <w:t> </w:t>
      </w:r>
      <w:r w:rsidR="00B62AF6" w:rsidRPr="002E477A">
        <w:rPr>
          <w:rFonts w:ascii="Aptos" w:hAnsi="Aptos"/>
          <w:sz w:val="22"/>
          <w:szCs w:val="22"/>
        </w:rPr>
        <w:t xml:space="preserve">především soubory mladých hudebníků z celé České republiky zapojených do projektu </w:t>
      </w:r>
      <w:r w:rsidR="00B62AF6" w:rsidRPr="002E477A">
        <w:rPr>
          <w:rFonts w:ascii="Aptos" w:hAnsi="Aptos"/>
          <w:b/>
          <w:bCs/>
          <w:sz w:val="22"/>
          <w:szCs w:val="22"/>
        </w:rPr>
        <w:t>ZUŠ Open</w:t>
      </w:r>
      <w:r w:rsidR="00456CBA" w:rsidRPr="002E477A">
        <w:rPr>
          <w:rFonts w:ascii="Aptos" w:hAnsi="Aptos"/>
          <w:b/>
          <w:bCs/>
          <w:sz w:val="22"/>
          <w:szCs w:val="22"/>
        </w:rPr>
        <w:t xml:space="preserve"> </w:t>
      </w:r>
      <w:r w:rsidR="00456CBA" w:rsidRPr="002E477A">
        <w:rPr>
          <w:rFonts w:ascii="Aptos" w:hAnsi="Aptos"/>
          <w:sz w:val="22"/>
          <w:szCs w:val="22"/>
        </w:rPr>
        <w:t>Nadačního fondu Magdaleny Kožené</w:t>
      </w:r>
      <w:r w:rsidR="00B62AF6" w:rsidRPr="002E477A">
        <w:rPr>
          <w:rFonts w:ascii="Aptos" w:hAnsi="Aptos"/>
          <w:sz w:val="22"/>
          <w:szCs w:val="22"/>
        </w:rPr>
        <w:t xml:space="preserve">. </w:t>
      </w:r>
      <w:r w:rsidR="00FC2721">
        <w:rPr>
          <w:rFonts w:ascii="Aptos" w:hAnsi="Aptos"/>
          <w:sz w:val="22"/>
          <w:szCs w:val="22"/>
        </w:rPr>
        <w:t xml:space="preserve">Pro děti je také připraven interaktivní koncert s názvem </w:t>
      </w:r>
      <w:proofErr w:type="spellStart"/>
      <w:r w:rsidR="00FC2721" w:rsidRPr="00FC2721">
        <w:rPr>
          <w:rFonts w:ascii="Aptos" w:hAnsi="Aptos"/>
          <w:i/>
          <w:iCs/>
          <w:sz w:val="22"/>
          <w:szCs w:val="22"/>
        </w:rPr>
        <w:t>Vlnohraní</w:t>
      </w:r>
      <w:proofErr w:type="spellEnd"/>
      <w:r w:rsidR="00FC2721" w:rsidRPr="00FC2721">
        <w:rPr>
          <w:rFonts w:ascii="Aptos" w:hAnsi="Aptos"/>
          <w:sz w:val="22"/>
          <w:szCs w:val="22"/>
        </w:rPr>
        <w:t xml:space="preserve"> Českého rozhlasu</w:t>
      </w:r>
      <w:r w:rsidR="00FC2721">
        <w:rPr>
          <w:rFonts w:ascii="Aptos" w:hAnsi="Aptos"/>
          <w:sz w:val="22"/>
          <w:szCs w:val="22"/>
        </w:rPr>
        <w:t xml:space="preserve">. </w:t>
      </w:r>
      <w:r w:rsidR="00CE0AC7" w:rsidRPr="002E477A">
        <w:rPr>
          <w:rFonts w:ascii="Aptos" w:hAnsi="Aptos"/>
          <w:sz w:val="22"/>
          <w:szCs w:val="22"/>
        </w:rPr>
        <w:t xml:space="preserve">Program začíná </w:t>
      </w:r>
      <w:r w:rsidR="00F64860">
        <w:rPr>
          <w:rFonts w:ascii="Aptos" w:hAnsi="Aptos"/>
          <w:sz w:val="22"/>
          <w:szCs w:val="22"/>
        </w:rPr>
        <w:t>v oba dny</w:t>
      </w:r>
      <w:r w:rsidR="00CE0AC7" w:rsidRPr="002E477A">
        <w:rPr>
          <w:rFonts w:ascii="Aptos" w:hAnsi="Aptos"/>
          <w:sz w:val="22"/>
          <w:szCs w:val="22"/>
        </w:rPr>
        <w:t xml:space="preserve"> ve 14 hodin. V neděli 11. května vyvrcholí ve 20 hodin záznamem koncertu Bostonského symfonického orchestru v Praze z roku 1993, na kterém zazněla </w:t>
      </w:r>
      <w:r w:rsidR="002E477A" w:rsidRPr="002E477A">
        <w:rPr>
          <w:rFonts w:ascii="Aptos" w:hAnsi="Aptos"/>
          <w:sz w:val="22"/>
          <w:szCs w:val="22"/>
        </w:rPr>
        <w:t xml:space="preserve">pod taktovkou </w:t>
      </w:r>
      <w:proofErr w:type="spellStart"/>
      <w:r w:rsidR="002E477A" w:rsidRPr="002E477A">
        <w:rPr>
          <w:rFonts w:ascii="Aptos" w:hAnsi="Aptos"/>
          <w:sz w:val="22"/>
          <w:szCs w:val="22"/>
        </w:rPr>
        <w:t>Seidži</w:t>
      </w:r>
      <w:proofErr w:type="spellEnd"/>
      <w:r w:rsidR="002E477A" w:rsidRPr="002E477A">
        <w:rPr>
          <w:rFonts w:ascii="Aptos" w:hAnsi="Aptos"/>
          <w:sz w:val="22"/>
          <w:szCs w:val="22"/>
        </w:rPr>
        <w:t xml:space="preserve"> </w:t>
      </w:r>
      <w:proofErr w:type="spellStart"/>
      <w:r w:rsidR="002E477A" w:rsidRPr="002E477A">
        <w:rPr>
          <w:rFonts w:ascii="Aptos" w:hAnsi="Aptos"/>
          <w:sz w:val="22"/>
          <w:szCs w:val="22"/>
        </w:rPr>
        <w:t>Ozawy</w:t>
      </w:r>
      <w:proofErr w:type="spellEnd"/>
      <w:r w:rsidR="002E477A" w:rsidRPr="002E477A">
        <w:rPr>
          <w:rFonts w:ascii="Aptos" w:hAnsi="Aptos"/>
          <w:sz w:val="22"/>
          <w:szCs w:val="22"/>
        </w:rPr>
        <w:t xml:space="preserve"> </w:t>
      </w:r>
      <w:r w:rsidR="00CE0AC7" w:rsidRPr="002E477A">
        <w:rPr>
          <w:rFonts w:ascii="Aptos" w:hAnsi="Aptos"/>
          <w:sz w:val="22"/>
          <w:szCs w:val="22"/>
        </w:rPr>
        <w:t xml:space="preserve">díla Antonína Dvořáka v podání </w:t>
      </w:r>
      <w:r w:rsidR="002E477A">
        <w:rPr>
          <w:rFonts w:ascii="Aptos" w:hAnsi="Aptos"/>
          <w:sz w:val="22"/>
          <w:szCs w:val="22"/>
        </w:rPr>
        <w:t xml:space="preserve">umělců jako </w:t>
      </w:r>
      <w:r w:rsidR="00CE0AC7" w:rsidRPr="002E477A">
        <w:rPr>
          <w:rFonts w:ascii="Aptos" w:hAnsi="Aptos"/>
          <w:sz w:val="22"/>
          <w:szCs w:val="22"/>
        </w:rPr>
        <w:t xml:space="preserve">Rudolf </w:t>
      </w:r>
      <w:proofErr w:type="spellStart"/>
      <w:r w:rsidR="00CE0AC7" w:rsidRPr="002E477A">
        <w:rPr>
          <w:rFonts w:ascii="Aptos" w:hAnsi="Aptos"/>
          <w:sz w:val="22"/>
          <w:szCs w:val="22"/>
        </w:rPr>
        <w:t>Firkušn</w:t>
      </w:r>
      <w:r w:rsidR="002E477A">
        <w:rPr>
          <w:rFonts w:ascii="Aptos" w:hAnsi="Aptos"/>
          <w:sz w:val="22"/>
          <w:szCs w:val="22"/>
        </w:rPr>
        <w:t>ý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, </w:t>
      </w:r>
      <w:proofErr w:type="spellStart"/>
      <w:r w:rsidR="00CE0AC7" w:rsidRPr="002E477A">
        <w:rPr>
          <w:rFonts w:ascii="Aptos" w:hAnsi="Aptos"/>
          <w:sz w:val="22"/>
          <w:szCs w:val="22"/>
        </w:rPr>
        <w:t>Yo-Yo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 </w:t>
      </w:r>
      <w:proofErr w:type="spellStart"/>
      <w:r w:rsidR="00CE0AC7" w:rsidRPr="002E477A">
        <w:rPr>
          <w:rFonts w:ascii="Aptos" w:hAnsi="Aptos"/>
          <w:sz w:val="22"/>
          <w:szCs w:val="22"/>
        </w:rPr>
        <w:t>M</w:t>
      </w:r>
      <w:r w:rsidR="002E477A">
        <w:rPr>
          <w:rFonts w:ascii="Aptos" w:hAnsi="Aptos"/>
          <w:sz w:val="22"/>
          <w:szCs w:val="22"/>
        </w:rPr>
        <w:t>a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, </w:t>
      </w:r>
      <w:proofErr w:type="spellStart"/>
      <w:r w:rsidR="00CE0AC7" w:rsidRPr="002E477A">
        <w:rPr>
          <w:rFonts w:ascii="Aptos" w:hAnsi="Aptos"/>
          <w:sz w:val="22"/>
          <w:szCs w:val="22"/>
        </w:rPr>
        <w:t>Itzhak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 </w:t>
      </w:r>
      <w:proofErr w:type="spellStart"/>
      <w:r w:rsidR="00CE0AC7" w:rsidRPr="002E477A">
        <w:rPr>
          <w:rFonts w:ascii="Aptos" w:hAnsi="Aptos"/>
          <w:sz w:val="22"/>
          <w:szCs w:val="22"/>
        </w:rPr>
        <w:t>Perlman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 a Frederi</w:t>
      </w:r>
      <w:r w:rsidR="002E477A">
        <w:rPr>
          <w:rFonts w:ascii="Aptos" w:hAnsi="Aptos"/>
          <w:sz w:val="22"/>
          <w:szCs w:val="22"/>
        </w:rPr>
        <w:t>ca</w:t>
      </w:r>
      <w:r w:rsidR="00CE0AC7" w:rsidRPr="002E477A">
        <w:rPr>
          <w:rFonts w:ascii="Aptos" w:hAnsi="Aptos"/>
          <w:sz w:val="22"/>
          <w:szCs w:val="22"/>
        </w:rPr>
        <w:t xml:space="preserve"> von </w:t>
      </w:r>
      <w:proofErr w:type="spellStart"/>
      <w:r w:rsidR="00CE0AC7" w:rsidRPr="002E477A">
        <w:rPr>
          <w:rFonts w:ascii="Aptos" w:hAnsi="Aptos"/>
          <w:sz w:val="22"/>
          <w:szCs w:val="22"/>
        </w:rPr>
        <w:t>Stade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. V pondělí 12. května pak </w:t>
      </w:r>
      <w:r w:rsidR="00F64860" w:rsidRPr="002E477A">
        <w:rPr>
          <w:rFonts w:ascii="Aptos" w:hAnsi="Aptos"/>
          <w:sz w:val="22"/>
          <w:szCs w:val="22"/>
        </w:rPr>
        <w:t xml:space="preserve">čeká </w:t>
      </w:r>
      <w:r w:rsidR="00CE0AC7" w:rsidRPr="002E477A">
        <w:rPr>
          <w:rFonts w:ascii="Aptos" w:hAnsi="Aptos"/>
          <w:sz w:val="22"/>
          <w:szCs w:val="22"/>
        </w:rPr>
        <w:t xml:space="preserve">na posluchače </w:t>
      </w:r>
      <w:r w:rsidR="00021CE8" w:rsidRPr="002E477A">
        <w:rPr>
          <w:rFonts w:ascii="Aptos" w:hAnsi="Aptos"/>
          <w:sz w:val="22"/>
          <w:szCs w:val="22"/>
        </w:rPr>
        <w:t xml:space="preserve">ve 20 hodin </w:t>
      </w:r>
      <w:r w:rsidR="00CE0AC7" w:rsidRPr="002E477A">
        <w:rPr>
          <w:rFonts w:ascii="Aptos" w:hAnsi="Aptos"/>
          <w:sz w:val="22"/>
          <w:szCs w:val="22"/>
        </w:rPr>
        <w:t xml:space="preserve">zážitek v podobě přímého přenosu </w:t>
      </w:r>
      <w:r w:rsidR="002E477A">
        <w:rPr>
          <w:rFonts w:ascii="Aptos" w:hAnsi="Aptos"/>
          <w:sz w:val="22"/>
          <w:szCs w:val="22"/>
        </w:rPr>
        <w:t>z</w:t>
      </w:r>
      <w:r w:rsidR="00CE0AC7" w:rsidRPr="002E477A">
        <w:rPr>
          <w:rFonts w:ascii="Aptos" w:hAnsi="Aptos"/>
          <w:sz w:val="22"/>
          <w:szCs w:val="22"/>
        </w:rPr>
        <w:t xml:space="preserve">ahajovacího koncertu Pražského jara ze Smetanovy síně Obecního domu, kde zazní </w:t>
      </w:r>
      <w:r w:rsidR="00CE0AC7" w:rsidRPr="002E477A">
        <w:rPr>
          <w:rFonts w:ascii="Aptos" w:hAnsi="Aptos"/>
          <w:i/>
          <w:iCs/>
          <w:sz w:val="22"/>
          <w:szCs w:val="22"/>
        </w:rPr>
        <w:t>Má vlast</w:t>
      </w:r>
      <w:r w:rsidR="00CE0AC7" w:rsidRPr="002E477A">
        <w:rPr>
          <w:rFonts w:ascii="Aptos" w:hAnsi="Aptos"/>
          <w:sz w:val="22"/>
          <w:szCs w:val="22"/>
        </w:rPr>
        <w:t xml:space="preserve"> Bedřicha Smetany v podání České filharmonie </w:t>
      </w:r>
      <w:r w:rsidR="00F64860">
        <w:rPr>
          <w:rFonts w:ascii="Aptos" w:hAnsi="Aptos"/>
          <w:sz w:val="22"/>
          <w:szCs w:val="22"/>
        </w:rPr>
        <w:t>za řízení jejího</w:t>
      </w:r>
      <w:r w:rsidR="002E477A">
        <w:rPr>
          <w:rFonts w:ascii="Aptos" w:hAnsi="Aptos"/>
          <w:sz w:val="22"/>
          <w:szCs w:val="22"/>
        </w:rPr>
        <w:t xml:space="preserve"> </w:t>
      </w:r>
      <w:r w:rsidR="00CE0AC7" w:rsidRPr="002E477A">
        <w:rPr>
          <w:rFonts w:ascii="Aptos" w:hAnsi="Aptos"/>
          <w:sz w:val="22"/>
          <w:szCs w:val="22"/>
        </w:rPr>
        <w:t xml:space="preserve">šéfdirigenta </w:t>
      </w:r>
      <w:proofErr w:type="spellStart"/>
      <w:r w:rsidR="00CE0AC7" w:rsidRPr="002E477A">
        <w:rPr>
          <w:rFonts w:ascii="Aptos" w:hAnsi="Aptos"/>
          <w:sz w:val="22"/>
          <w:szCs w:val="22"/>
        </w:rPr>
        <w:t>Semjona</w:t>
      </w:r>
      <w:proofErr w:type="spellEnd"/>
      <w:r w:rsidR="00CE0AC7" w:rsidRPr="002E477A">
        <w:rPr>
          <w:rFonts w:ascii="Aptos" w:hAnsi="Aptos"/>
          <w:sz w:val="22"/>
          <w:szCs w:val="22"/>
        </w:rPr>
        <w:t xml:space="preserve"> </w:t>
      </w:r>
      <w:proofErr w:type="spellStart"/>
      <w:r w:rsidR="00CE0AC7" w:rsidRPr="002E477A">
        <w:rPr>
          <w:rFonts w:ascii="Aptos" w:hAnsi="Aptos"/>
          <w:sz w:val="22"/>
          <w:szCs w:val="22"/>
        </w:rPr>
        <w:t>Byčkova</w:t>
      </w:r>
      <w:proofErr w:type="spellEnd"/>
      <w:r w:rsidR="00CE0AC7" w:rsidRPr="002E477A">
        <w:rPr>
          <w:rFonts w:ascii="Aptos" w:hAnsi="Aptos"/>
          <w:sz w:val="22"/>
          <w:szCs w:val="22"/>
        </w:rPr>
        <w:t>.</w:t>
      </w:r>
      <w:r w:rsidR="00456CBA" w:rsidRPr="002E477A">
        <w:rPr>
          <w:rFonts w:ascii="Aptos" w:hAnsi="Aptos"/>
          <w:sz w:val="22"/>
          <w:szCs w:val="22"/>
        </w:rPr>
        <w:t xml:space="preserve"> </w:t>
      </w:r>
      <w:r w:rsidR="002E477A">
        <w:rPr>
          <w:rFonts w:ascii="Aptos" w:hAnsi="Aptos"/>
          <w:sz w:val="22"/>
          <w:szCs w:val="22"/>
        </w:rPr>
        <w:t xml:space="preserve">Vstup na všechny akce ČEZ Open Air zóny je pro diváky zdarma. Partnerem projektu je generální partner festivalu Pražské jaro a partner zahajovacího koncertu Pražského jara 2025 Skupina ČEZ. Program vznikl ve spolupráci s projektem </w:t>
      </w:r>
      <w:r w:rsidR="00456CBA" w:rsidRPr="002E477A">
        <w:rPr>
          <w:rFonts w:ascii="Aptos" w:hAnsi="Aptos"/>
          <w:sz w:val="22"/>
          <w:szCs w:val="22"/>
        </w:rPr>
        <w:t>ZUŠ Open</w:t>
      </w:r>
      <w:r w:rsidR="002E477A">
        <w:rPr>
          <w:rFonts w:ascii="Aptos" w:hAnsi="Aptos"/>
          <w:sz w:val="22"/>
          <w:szCs w:val="22"/>
        </w:rPr>
        <w:t xml:space="preserve"> a </w:t>
      </w:r>
      <w:r w:rsidR="00456CBA" w:rsidRPr="002E477A">
        <w:rPr>
          <w:rFonts w:ascii="Aptos" w:hAnsi="Aptos"/>
          <w:sz w:val="22"/>
          <w:szCs w:val="22"/>
        </w:rPr>
        <w:t>Českou televizí</w:t>
      </w:r>
      <w:r w:rsidR="002E477A">
        <w:rPr>
          <w:rFonts w:ascii="Aptos" w:hAnsi="Aptos"/>
          <w:sz w:val="22"/>
          <w:szCs w:val="22"/>
        </w:rPr>
        <w:t xml:space="preserve">. </w:t>
      </w:r>
    </w:p>
    <w:p w14:paraId="16941460" w14:textId="77777777" w:rsidR="00456CBA" w:rsidRDefault="00456CBA" w:rsidP="00CE0AC7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0F7700C4" w14:textId="0F9F315C" w:rsidR="00F64860" w:rsidRDefault="00F64860" w:rsidP="00CE0AC7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Ilustrační foto: </w:t>
      </w:r>
      <w:hyperlink r:id="rId6" w:history="1">
        <w:r w:rsidR="003D165E" w:rsidRPr="003D165E">
          <w:rPr>
            <w:rStyle w:val="Hypertextovodkaz"/>
            <w:rFonts w:ascii="Aptos" w:hAnsi="Aptos"/>
            <w:sz w:val="22"/>
            <w:szCs w:val="22"/>
          </w:rPr>
          <w:t xml:space="preserve">CEZ open </w:t>
        </w:r>
        <w:proofErr w:type="spellStart"/>
        <w:r w:rsidR="003D165E" w:rsidRPr="003D165E">
          <w:rPr>
            <w:rStyle w:val="Hypertextovodkaz"/>
            <w:rFonts w:ascii="Aptos" w:hAnsi="Aptos"/>
            <w:sz w:val="22"/>
            <w:szCs w:val="22"/>
          </w:rPr>
          <w:t>air_ilustrační</w:t>
        </w:r>
        <w:proofErr w:type="spellEnd"/>
      </w:hyperlink>
    </w:p>
    <w:p w14:paraId="13FF0841" w14:textId="579B0154" w:rsidR="003D165E" w:rsidRDefault="003D165E" w:rsidP="00CE0AC7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Program: </w:t>
      </w:r>
      <w:hyperlink r:id="rId7" w:history="1">
        <w:r w:rsidRPr="00AD531F">
          <w:rPr>
            <w:rStyle w:val="Hypertextovodkaz"/>
            <w:rFonts w:ascii="Aptos" w:hAnsi="Aptos"/>
            <w:sz w:val="22"/>
            <w:szCs w:val="22"/>
          </w:rPr>
          <w:t>https://bit.ly/4jJoxpD</w:t>
        </w:r>
      </w:hyperlink>
      <w:r>
        <w:rPr>
          <w:rFonts w:ascii="Aptos" w:hAnsi="Aptos"/>
          <w:sz w:val="22"/>
          <w:szCs w:val="22"/>
        </w:rPr>
        <w:t xml:space="preserve"> </w:t>
      </w:r>
    </w:p>
    <w:p w14:paraId="1F7D98EF" w14:textId="77777777" w:rsidR="00EA4FB1" w:rsidRDefault="00EA4FB1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0841E27E" w14:textId="77777777" w:rsidR="00BD11AD" w:rsidRPr="002D7382" w:rsidRDefault="00BD11AD" w:rsidP="00BD11AD">
      <w:pPr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BD11AD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BD11AD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BD11AD">
      <w:pPr>
        <w:spacing w:after="0" w:line="276" w:lineRule="auto"/>
        <w:rPr>
          <w:rFonts w:cs="Arial"/>
          <w:sz w:val="22"/>
          <w:szCs w:val="22"/>
        </w:rPr>
      </w:pPr>
      <w:hyperlink r:id="rId8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0DF3F168" w:rsidR="00F76185" w:rsidRPr="00DC1346" w:rsidRDefault="00BD11AD" w:rsidP="00DC1346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054</w:t>
      </w:r>
    </w:p>
    <w:p w14:paraId="02566B81" w14:textId="77777777" w:rsidR="00F76185" w:rsidRDefault="00F76185" w:rsidP="00F76185">
      <w:pPr>
        <w:spacing w:after="0"/>
      </w:pPr>
    </w:p>
    <w:sectPr w:rsidR="00F76185" w:rsidSect="000D7E30">
      <w:headerReference w:type="default" r:id="rId9"/>
      <w:footerReference w:type="default" r:id="rId10"/>
      <w:pgSz w:w="11906" w:h="16838"/>
      <w:pgMar w:top="1417" w:right="1417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D02A" w14:textId="77777777" w:rsidR="00494671" w:rsidRDefault="00494671" w:rsidP="000D7E30">
      <w:pPr>
        <w:spacing w:after="0" w:line="240" w:lineRule="auto"/>
      </w:pPr>
      <w:r>
        <w:separator/>
      </w:r>
    </w:p>
  </w:endnote>
  <w:endnote w:type="continuationSeparator" w:id="0">
    <w:p w14:paraId="5D708387" w14:textId="77777777" w:rsidR="00494671" w:rsidRDefault="00494671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D80F" w14:textId="77777777" w:rsidR="00494671" w:rsidRDefault="00494671" w:rsidP="000D7E30">
      <w:pPr>
        <w:spacing w:after="0" w:line="240" w:lineRule="auto"/>
      </w:pPr>
      <w:r>
        <w:separator/>
      </w:r>
    </w:p>
  </w:footnote>
  <w:footnote w:type="continuationSeparator" w:id="0">
    <w:p w14:paraId="46A3755E" w14:textId="77777777" w:rsidR="00494671" w:rsidRDefault="00494671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647D8795" w:rsidR="000D7E30" w:rsidRDefault="000D7E30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EC73C57" wp14:editId="2DFD6B5A">
          <wp:simplePos x="0" y="0"/>
          <wp:positionH relativeFrom="page">
            <wp:posOffset>41910</wp:posOffset>
          </wp:positionH>
          <wp:positionV relativeFrom="page">
            <wp:posOffset>-7620</wp:posOffset>
          </wp:positionV>
          <wp:extent cx="7559675" cy="2877820"/>
          <wp:effectExtent l="0" t="0" r="0" b="5080"/>
          <wp:wrapTopAndBottom/>
          <wp:docPr id="1036842141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21CE8"/>
    <w:rsid w:val="000D7E30"/>
    <w:rsid w:val="00110131"/>
    <w:rsid w:val="001973D9"/>
    <w:rsid w:val="002E477A"/>
    <w:rsid w:val="003060F7"/>
    <w:rsid w:val="003D165E"/>
    <w:rsid w:val="00456CBA"/>
    <w:rsid w:val="004735EC"/>
    <w:rsid w:val="00494671"/>
    <w:rsid w:val="00751453"/>
    <w:rsid w:val="007609E3"/>
    <w:rsid w:val="008A660F"/>
    <w:rsid w:val="008C3B89"/>
    <w:rsid w:val="009964BA"/>
    <w:rsid w:val="00AA3157"/>
    <w:rsid w:val="00AC517B"/>
    <w:rsid w:val="00AF6E43"/>
    <w:rsid w:val="00B62AF6"/>
    <w:rsid w:val="00BA0261"/>
    <w:rsid w:val="00BB4089"/>
    <w:rsid w:val="00BD11AD"/>
    <w:rsid w:val="00C573B4"/>
    <w:rsid w:val="00C63446"/>
    <w:rsid w:val="00CE0AC7"/>
    <w:rsid w:val="00D33326"/>
    <w:rsid w:val="00DC1346"/>
    <w:rsid w:val="00EA4FB1"/>
    <w:rsid w:val="00EE3AEB"/>
    <w:rsid w:val="00F64860"/>
    <w:rsid w:val="00F76185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oralova@festiv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4jJoxp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zskejaro.sharepoint.com/:f:/s/PJIntern/ElcgODhy255LmfGST3uCnP4BmRlNSGwzqSmBVWsPI7pbfg?e=wd53t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9</cp:revision>
  <dcterms:created xsi:type="dcterms:W3CDTF">2025-05-03T03:09:00Z</dcterms:created>
  <dcterms:modified xsi:type="dcterms:W3CDTF">2025-05-09T05:00:00Z</dcterms:modified>
</cp:coreProperties>
</file>