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54E5" w14:textId="563553D9" w:rsidR="004F606F" w:rsidRPr="004F606F" w:rsidRDefault="004F606F" w:rsidP="00B23142">
      <w:pPr>
        <w:spacing w:after="0"/>
        <w:ind w:left="-142"/>
        <w:rPr>
          <w:b/>
          <w:bCs/>
          <w:sz w:val="32"/>
          <w:szCs w:val="32"/>
          <w:lang w:val="en-GB"/>
        </w:rPr>
      </w:pPr>
      <w:r w:rsidRPr="004F606F">
        <w:rPr>
          <w:b/>
          <w:bCs/>
          <w:sz w:val="32"/>
          <w:szCs w:val="32"/>
          <w:lang w:val="en-GB"/>
        </w:rPr>
        <w:t>The NHK Symphony Orchestra’s performance at Prague Spring will be a concert of great returns and a debut</w:t>
      </w:r>
    </w:p>
    <w:p w14:paraId="372C9E1F" w14:textId="77777777" w:rsidR="00F76185" w:rsidRDefault="00F76185" w:rsidP="00B23142">
      <w:pPr>
        <w:tabs>
          <w:tab w:val="left" w:pos="0"/>
          <w:tab w:val="left" w:pos="142"/>
        </w:tabs>
        <w:spacing w:after="0"/>
        <w:ind w:left="-142"/>
      </w:pPr>
    </w:p>
    <w:p w14:paraId="324AA2B1" w14:textId="02AEB5C5" w:rsidR="004F606F" w:rsidRPr="004F606F" w:rsidRDefault="004F606F" w:rsidP="00B23142">
      <w:pPr>
        <w:spacing w:after="0"/>
        <w:ind w:left="-142"/>
        <w:jc w:val="both"/>
        <w:rPr>
          <w:b/>
          <w:bCs/>
          <w:sz w:val="22"/>
          <w:szCs w:val="22"/>
          <w:lang w:val="en-GB"/>
        </w:rPr>
      </w:pPr>
      <w:r w:rsidRPr="004F606F">
        <w:rPr>
          <w:color w:val="4C94D8" w:themeColor="text2" w:themeTint="80"/>
          <w:sz w:val="22"/>
          <w:szCs w:val="22"/>
        </w:rPr>
        <w:t>Prague, 15 May 2025 |</w:t>
      </w:r>
      <w:r w:rsidRPr="004F606F">
        <w:rPr>
          <w:b/>
          <w:bCs/>
          <w:sz w:val="22"/>
          <w:szCs w:val="22"/>
          <w:lang w:val="en-GB"/>
        </w:rPr>
        <w:t xml:space="preserve"> On Wednesday 15 May, the NHK Symphony Orchestra from Tokyo returns to Prague Spring after forty-two years, appearing with its Chief Conductor Fabio Luisi and violinist Akiko </w:t>
      </w:r>
      <w:proofErr w:type="spellStart"/>
      <w:r w:rsidRPr="004F606F">
        <w:rPr>
          <w:b/>
          <w:bCs/>
          <w:sz w:val="22"/>
          <w:szCs w:val="22"/>
          <w:lang w:val="en-GB"/>
        </w:rPr>
        <w:t>Suwanai</w:t>
      </w:r>
      <w:proofErr w:type="spellEnd"/>
      <w:r w:rsidRPr="004F606F">
        <w:rPr>
          <w:b/>
          <w:bCs/>
          <w:sz w:val="22"/>
          <w:szCs w:val="22"/>
          <w:lang w:val="en-GB"/>
        </w:rPr>
        <w:t>. The programme combines music by the Japanese composer Tōru Takemitsu and European masters Alban Berg and Johannes Brahms.</w:t>
      </w:r>
    </w:p>
    <w:p w14:paraId="4C947D6E" w14:textId="77777777" w:rsidR="00830E41" w:rsidRPr="001C7ED7" w:rsidRDefault="00830E41" w:rsidP="00B23142">
      <w:pPr>
        <w:tabs>
          <w:tab w:val="left" w:pos="0"/>
          <w:tab w:val="left" w:pos="142"/>
        </w:tabs>
        <w:spacing w:after="0"/>
        <w:ind w:left="-142"/>
        <w:rPr>
          <w:rFonts w:ascii="Aptos" w:hAnsi="Aptos"/>
          <w:sz w:val="22"/>
          <w:szCs w:val="22"/>
        </w:rPr>
      </w:pPr>
    </w:p>
    <w:p w14:paraId="7390060D" w14:textId="03D1B4DB" w:rsidR="004F606F" w:rsidRPr="004F606F" w:rsidRDefault="004F606F" w:rsidP="00B23142">
      <w:pPr>
        <w:spacing w:after="0"/>
        <w:ind w:left="-142"/>
        <w:jc w:val="both"/>
        <w:rPr>
          <w:sz w:val="22"/>
          <w:szCs w:val="22"/>
          <w:lang w:val="en-GB"/>
        </w:rPr>
      </w:pPr>
      <w:r w:rsidRPr="004F606F">
        <w:rPr>
          <w:sz w:val="22"/>
          <w:szCs w:val="22"/>
          <w:lang w:val="en-GB"/>
        </w:rPr>
        <w:t>The concert at Prague Spring is part of the NHK Symphony Orchestra’s European tour, which will take the ensemble to Belgium (Queen Elisabeth Hall, Antwerp), the Netherlands (Concertgebouw Amsterdam), Austria (</w:t>
      </w:r>
      <w:proofErr w:type="spellStart"/>
      <w:r w:rsidRPr="004F606F">
        <w:rPr>
          <w:sz w:val="22"/>
          <w:szCs w:val="22"/>
          <w:lang w:val="en-GB"/>
        </w:rPr>
        <w:t>Konzerthaus</w:t>
      </w:r>
      <w:proofErr w:type="spellEnd"/>
      <w:r w:rsidRPr="004F606F">
        <w:rPr>
          <w:sz w:val="22"/>
          <w:szCs w:val="22"/>
          <w:lang w:val="en-GB"/>
        </w:rPr>
        <w:t xml:space="preserve"> in Vienna and Innsbruck), and Germany (Dresden).</w:t>
      </w:r>
    </w:p>
    <w:p w14:paraId="327FF0AC" w14:textId="77777777" w:rsidR="004F606F" w:rsidRDefault="004F606F" w:rsidP="00B23142">
      <w:pPr>
        <w:spacing w:after="0"/>
        <w:ind w:left="-142"/>
        <w:jc w:val="both"/>
        <w:rPr>
          <w:sz w:val="22"/>
          <w:szCs w:val="22"/>
        </w:rPr>
      </w:pPr>
    </w:p>
    <w:p w14:paraId="7388F1FF" w14:textId="65DEEE69" w:rsidR="004F606F" w:rsidRPr="004F606F" w:rsidRDefault="004F606F" w:rsidP="00B23142">
      <w:pPr>
        <w:spacing w:after="0"/>
        <w:ind w:left="-142"/>
        <w:jc w:val="both"/>
        <w:rPr>
          <w:sz w:val="22"/>
          <w:szCs w:val="22"/>
          <w:lang w:val="en-GB"/>
        </w:rPr>
      </w:pPr>
      <w:r w:rsidRPr="004F606F">
        <w:rPr>
          <w:sz w:val="22"/>
          <w:szCs w:val="22"/>
          <w:lang w:val="en-GB"/>
        </w:rPr>
        <w:t xml:space="preserve">Fabio Luisi returns to Prague Spring after thirty-five years. In 1990, he appeared at the festival with the Slovak Philharmonic and soloist Marián </w:t>
      </w:r>
      <w:proofErr w:type="spellStart"/>
      <w:r w:rsidRPr="004F606F">
        <w:rPr>
          <w:sz w:val="22"/>
          <w:szCs w:val="22"/>
          <w:lang w:val="en-GB"/>
        </w:rPr>
        <w:t>Lapšanský</w:t>
      </w:r>
      <w:proofErr w:type="spellEnd"/>
      <w:r w:rsidRPr="004F606F">
        <w:rPr>
          <w:sz w:val="22"/>
          <w:szCs w:val="22"/>
          <w:lang w:val="en-GB"/>
        </w:rPr>
        <w:t xml:space="preserve">. Japanese violinist Akiko </w:t>
      </w:r>
      <w:proofErr w:type="spellStart"/>
      <w:r w:rsidRPr="004F606F">
        <w:rPr>
          <w:sz w:val="22"/>
          <w:szCs w:val="22"/>
          <w:lang w:val="en-GB"/>
        </w:rPr>
        <w:t>Suwanai</w:t>
      </w:r>
      <w:proofErr w:type="spellEnd"/>
      <w:r w:rsidRPr="004F606F">
        <w:rPr>
          <w:sz w:val="22"/>
          <w:szCs w:val="22"/>
          <w:lang w:val="en-GB"/>
        </w:rPr>
        <w:t xml:space="preserve"> will be making her Prague Spring debut. She regularly performs Alban Berg’s </w:t>
      </w:r>
      <w:r w:rsidRPr="004F606F">
        <w:rPr>
          <w:i/>
          <w:iCs/>
          <w:sz w:val="22"/>
          <w:szCs w:val="22"/>
        </w:rPr>
        <w:t xml:space="preserve">Concerto </w:t>
      </w:r>
      <w:proofErr w:type="spellStart"/>
      <w:r w:rsidRPr="004F606F">
        <w:rPr>
          <w:i/>
          <w:iCs/>
          <w:sz w:val="22"/>
          <w:szCs w:val="22"/>
        </w:rPr>
        <w:t>for</w:t>
      </w:r>
      <w:proofErr w:type="spellEnd"/>
      <w:r w:rsidRPr="004F606F">
        <w:rPr>
          <w:i/>
          <w:iCs/>
          <w:sz w:val="22"/>
          <w:szCs w:val="22"/>
        </w:rPr>
        <w:t xml:space="preserve"> Violin and </w:t>
      </w:r>
      <w:proofErr w:type="spellStart"/>
      <w:r w:rsidRPr="004F606F">
        <w:rPr>
          <w:i/>
          <w:iCs/>
          <w:sz w:val="22"/>
          <w:szCs w:val="22"/>
        </w:rPr>
        <w:t>Orchestra</w:t>
      </w:r>
      <w:proofErr w:type="spellEnd"/>
      <w:r w:rsidRPr="004F606F">
        <w:rPr>
          <w:i/>
          <w:iCs/>
          <w:sz w:val="22"/>
          <w:szCs w:val="22"/>
          <w:lang w:val="en-GB"/>
        </w:rPr>
        <w:t>,</w:t>
      </w:r>
      <w:r w:rsidRPr="004F606F">
        <w:rPr>
          <w:sz w:val="22"/>
          <w:szCs w:val="22"/>
          <w:lang w:val="en-GB"/>
        </w:rPr>
        <w:t xml:space="preserve"> which will be featured this evening, on stages around the world. Among her most renowned interpretations of the work is a televised performance at the Lucerne Festival, where she was accompanied by the Gustav Mahler </w:t>
      </w:r>
      <w:proofErr w:type="spellStart"/>
      <w:r w:rsidRPr="004F606F">
        <w:rPr>
          <w:sz w:val="22"/>
          <w:szCs w:val="22"/>
          <w:lang w:val="en-GB"/>
        </w:rPr>
        <w:t>Jugendorchester</w:t>
      </w:r>
      <w:proofErr w:type="spellEnd"/>
      <w:r w:rsidRPr="004F606F">
        <w:rPr>
          <w:sz w:val="22"/>
          <w:szCs w:val="22"/>
          <w:lang w:val="en-GB"/>
        </w:rPr>
        <w:t xml:space="preserve"> under the baton of Pierre Boulez.</w:t>
      </w:r>
    </w:p>
    <w:p w14:paraId="670BA42E" w14:textId="77777777" w:rsidR="001C7ED7" w:rsidRPr="004F606F" w:rsidRDefault="001C7ED7" w:rsidP="00B23142">
      <w:pPr>
        <w:spacing w:after="0"/>
        <w:ind w:left="-142"/>
        <w:jc w:val="both"/>
        <w:rPr>
          <w:sz w:val="22"/>
          <w:szCs w:val="22"/>
          <w:lang w:val="en-GB"/>
        </w:rPr>
      </w:pPr>
    </w:p>
    <w:p w14:paraId="408245CD" w14:textId="77777777" w:rsidR="001C7ED7" w:rsidRPr="001C7ED7" w:rsidRDefault="001C7ED7" w:rsidP="00B23142">
      <w:pPr>
        <w:ind w:left="-142"/>
        <w:rPr>
          <w:sz w:val="22"/>
          <w:szCs w:val="22"/>
        </w:rPr>
      </w:pPr>
    </w:p>
    <w:p w14:paraId="60BCAC00" w14:textId="50D64CD0" w:rsidR="001C7ED7" w:rsidRPr="001C7ED7" w:rsidRDefault="004F606F" w:rsidP="00B23142">
      <w:pPr>
        <w:spacing w:after="0"/>
        <w:ind w:left="-142"/>
        <w:rPr>
          <w:sz w:val="22"/>
          <w:szCs w:val="22"/>
        </w:rPr>
      </w:pPr>
      <w:r w:rsidRPr="004F606F">
        <w:rPr>
          <w:sz w:val="22"/>
          <w:szCs w:val="22"/>
          <w:lang w:val="en-GB"/>
        </w:rPr>
        <w:t>Concert details</w:t>
      </w:r>
      <w:r w:rsidRPr="004F606F">
        <w:rPr>
          <w:sz w:val="22"/>
          <w:szCs w:val="22"/>
        </w:rPr>
        <w:t xml:space="preserve">: </w:t>
      </w:r>
      <w:hyperlink r:id="rId7" w:history="1">
        <w:r>
          <w:rPr>
            <w:rStyle w:val="Hypertextovodkaz"/>
            <w:sz w:val="22"/>
            <w:szCs w:val="22"/>
          </w:rPr>
          <w:t xml:space="preserve">https://festival.cz/en/koncerty/nhk-symphony-orchestra-prague-spring-15-05-2025/ </w:t>
        </w:r>
      </w:hyperlink>
      <w:r w:rsidR="001C7ED7" w:rsidRPr="001C7ED7">
        <w:rPr>
          <w:sz w:val="22"/>
          <w:szCs w:val="22"/>
        </w:rPr>
        <w:t xml:space="preserve"> </w:t>
      </w:r>
    </w:p>
    <w:p w14:paraId="411F76BC" w14:textId="3F7558CC" w:rsidR="001C7ED7" w:rsidRPr="001C7ED7" w:rsidRDefault="004F606F" w:rsidP="00B23142">
      <w:pPr>
        <w:ind w:left="-142"/>
        <w:rPr>
          <w:sz w:val="22"/>
          <w:szCs w:val="22"/>
        </w:rPr>
      </w:pPr>
      <w:r w:rsidRPr="004F606F">
        <w:rPr>
          <w:sz w:val="22"/>
          <w:szCs w:val="22"/>
          <w:lang w:val="en-GB"/>
        </w:rPr>
        <w:t>Photo gallery</w:t>
      </w:r>
      <w:r w:rsidR="001C7ED7" w:rsidRPr="001C7ED7">
        <w:rPr>
          <w:sz w:val="22"/>
          <w:szCs w:val="22"/>
        </w:rPr>
        <w:t xml:space="preserve">: </w:t>
      </w:r>
      <w:hyperlink r:id="rId8" w:history="1">
        <w:r w:rsidR="001C7ED7" w:rsidRPr="001C7ED7">
          <w:rPr>
            <w:rStyle w:val="Hypertextovodkaz"/>
            <w:sz w:val="22"/>
            <w:szCs w:val="22"/>
          </w:rPr>
          <w:t>PJ2025-05-15 NHK-Luisi-</w:t>
        </w:r>
        <w:proofErr w:type="spellStart"/>
        <w:r w:rsidR="001C7ED7" w:rsidRPr="001C7ED7">
          <w:rPr>
            <w:rStyle w:val="Hypertextovodkaz"/>
            <w:sz w:val="22"/>
            <w:szCs w:val="22"/>
          </w:rPr>
          <w:t>Suwanai</w:t>
        </w:r>
        <w:proofErr w:type="spellEnd"/>
      </w:hyperlink>
    </w:p>
    <w:p w14:paraId="367953A0" w14:textId="77777777" w:rsidR="00561FC5" w:rsidRDefault="00561FC5" w:rsidP="00B23142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06CB3C34" w14:textId="77777777" w:rsidR="001C7ED7" w:rsidRDefault="001C7ED7" w:rsidP="00B23142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23D52DAC" w14:textId="77777777" w:rsidR="00502D37" w:rsidRPr="00502D37" w:rsidRDefault="00502D37" w:rsidP="00B23142">
      <w:pPr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  <w:r w:rsidRPr="00502D37">
        <w:rPr>
          <w:rFonts w:cs="Arial"/>
          <w:b/>
          <w:bCs/>
          <w:sz w:val="22"/>
          <w:szCs w:val="22"/>
          <w:lang w:val="en-GB"/>
        </w:rPr>
        <w:t>Prague Spring – Press Contact</w:t>
      </w:r>
    </w:p>
    <w:p w14:paraId="4445E505" w14:textId="77777777" w:rsidR="00502D37" w:rsidRPr="00502D37" w:rsidRDefault="00502D37" w:rsidP="00B23142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r w:rsidRPr="00502D37">
        <w:rPr>
          <w:rFonts w:cs="Arial"/>
          <w:sz w:val="22"/>
          <w:szCs w:val="22"/>
          <w:lang w:val="en-GB"/>
        </w:rPr>
        <w:t>Iva Nevoralová</w:t>
      </w:r>
    </w:p>
    <w:p w14:paraId="486FB9DF" w14:textId="77777777" w:rsidR="00502D37" w:rsidRPr="00502D37" w:rsidRDefault="00502D37" w:rsidP="00B23142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r w:rsidRPr="00502D37">
        <w:rPr>
          <w:rFonts w:cs="Arial"/>
          <w:sz w:val="22"/>
          <w:szCs w:val="22"/>
          <w:lang w:val="en-GB"/>
        </w:rPr>
        <w:t>PR &amp; Spokesperson</w:t>
      </w:r>
    </w:p>
    <w:p w14:paraId="013A7DAD" w14:textId="77777777" w:rsidR="00502D37" w:rsidRPr="00502D37" w:rsidRDefault="00502D37" w:rsidP="00B23142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hyperlink r:id="rId9" w:history="1">
        <w:r w:rsidRPr="00502D37">
          <w:rPr>
            <w:rStyle w:val="Hypertextovodkaz"/>
            <w:rFonts w:cs="Arial"/>
            <w:sz w:val="22"/>
            <w:szCs w:val="22"/>
            <w:lang w:val="en-GB"/>
          </w:rPr>
          <w:t>nevoralova@festival.cz</w:t>
        </w:r>
      </w:hyperlink>
    </w:p>
    <w:p w14:paraId="3BF40B46" w14:textId="055B7242" w:rsidR="00502D37" w:rsidRPr="00502D37" w:rsidRDefault="00502D37" w:rsidP="00B23142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r w:rsidRPr="00502D37">
        <w:rPr>
          <w:rFonts w:cs="Arial"/>
          <w:sz w:val="22"/>
          <w:szCs w:val="22"/>
          <w:lang w:val="en-GB"/>
        </w:rPr>
        <w:t>+420 608 028 054</w:t>
      </w:r>
    </w:p>
    <w:p w14:paraId="086519EF" w14:textId="77777777" w:rsidR="009E3795" w:rsidRDefault="009E3795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</w:rPr>
      </w:pPr>
    </w:p>
    <w:p w14:paraId="02566B81" w14:textId="77777777" w:rsidR="00F76185" w:rsidRDefault="00F76185" w:rsidP="00F76185">
      <w:pPr>
        <w:spacing w:after="0"/>
      </w:pPr>
    </w:p>
    <w:sectPr w:rsidR="00F76185" w:rsidSect="00165F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CCDD" w14:textId="77777777" w:rsidR="007C0349" w:rsidRDefault="007C0349" w:rsidP="000D7E30">
      <w:pPr>
        <w:spacing w:after="0" w:line="240" w:lineRule="auto"/>
      </w:pPr>
      <w:r>
        <w:separator/>
      </w:r>
    </w:p>
  </w:endnote>
  <w:endnote w:type="continuationSeparator" w:id="0">
    <w:p w14:paraId="50938E9A" w14:textId="77777777" w:rsidR="007C0349" w:rsidRDefault="007C0349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B23142">
    <w:pPr>
      <w:pStyle w:val="Zpat"/>
      <w:ind w:right="360" w:hanging="142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D81E" w14:textId="77777777" w:rsidR="007C0349" w:rsidRDefault="007C0349" w:rsidP="000D7E30">
      <w:pPr>
        <w:spacing w:after="0" w:line="240" w:lineRule="auto"/>
      </w:pPr>
      <w:r>
        <w:separator/>
      </w:r>
    </w:p>
  </w:footnote>
  <w:footnote w:type="continuationSeparator" w:id="0">
    <w:p w14:paraId="58813B4C" w14:textId="77777777" w:rsidR="007C0349" w:rsidRDefault="007C0349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037898F1">
          <wp:simplePos x="0" y="0"/>
          <wp:positionH relativeFrom="page">
            <wp:posOffset>9525</wp:posOffset>
          </wp:positionH>
          <wp:positionV relativeFrom="page">
            <wp:posOffset>8255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193973E3" w:rsidR="009E3795" w:rsidRDefault="00B23142">
    <w:pPr>
      <w:pStyle w:val="Zhlav"/>
    </w:pPr>
    <w:r>
      <w:rPr>
        <w:noProof/>
      </w:rPr>
      <w:drawing>
        <wp:anchor distT="0" distB="0" distL="114300" distR="114300" simplePos="0" relativeHeight="251665408" behindDoc="1" locked="1" layoutInCell="1" allowOverlap="1" wp14:anchorId="4C1F8B74" wp14:editId="60F8EAA2">
          <wp:simplePos x="0" y="0"/>
          <wp:positionH relativeFrom="page">
            <wp:posOffset>-11430</wp:posOffset>
          </wp:positionH>
          <wp:positionV relativeFrom="page">
            <wp:posOffset>0</wp:posOffset>
          </wp:positionV>
          <wp:extent cx="7559040" cy="2676525"/>
          <wp:effectExtent l="0" t="0" r="0" b="3175"/>
          <wp:wrapTight wrapText="bothSides">
            <wp:wrapPolygon edited="0">
              <wp:start x="0" y="0"/>
              <wp:lineTo x="0" y="21523"/>
              <wp:lineTo x="21556" y="21523"/>
              <wp:lineTo x="21556" y="0"/>
              <wp:lineTo x="0" y="0"/>
            </wp:wrapPolygon>
          </wp:wrapTight>
          <wp:docPr id="72401095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61020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94"/>
                  <a:stretch/>
                </pic:blipFill>
                <pic:spPr bwMode="auto">
                  <a:xfrm>
                    <a:off x="0" y="0"/>
                    <a:ext cx="7559040" cy="2676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84906"/>
    <w:rsid w:val="000D7E30"/>
    <w:rsid w:val="000E6B37"/>
    <w:rsid w:val="000F1615"/>
    <w:rsid w:val="00110131"/>
    <w:rsid w:val="001428E1"/>
    <w:rsid w:val="00161033"/>
    <w:rsid w:val="00165F8D"/>
    <w:rsid w:val="00183153"/>
    <w:rsid w:val="001973D9"/>
    <w:rsid w:val="001C7ED7"/>
    <w:rsid w:val="00292A68"/>
    <w:rsid w:val="003060F7"/>
    <w:rsid w:val="00351529"/>
    <w:rsid w:val="00386BE2"/>
    <w:rsid w:val="003E7EC1"/>
    <w:rsid w:val="004B669E"/>
    <w:rsid w:val="004F606F"/>
    <w:rsid w:val="00502D37"/>
    <w:rsid w:val="00561FC5"/>
    <w:rsid w:val="005A5582"/>
    <w:rsid w:val="006D5332"/>
    <w:rsid w:val="007130E6"/>
    <w:rsid w:val="007609E3"/>
    <w:rsid w:val="007C0349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964BA"/>
    <w:rsid w:val="009E3591"/>
    <w:rsid w:val="009E3795"/>
    <w:rsid w:val="00A1387D"/>
    <w:rsid w:val="00A54C96"/>
    <w:rsid w:val="00AF6E43"/>
    <w:rsid w:val="00B23142"/>
    <w:rsid w:val="00BC4BEF"/>
    <w:rsid w:val="00BD11AD"/>
    <w:rsid w:val="00C00382"/>
    <w:rsid w:val="00C15FE7"/>
    <w:rsid w:val="00C63446"/>
    <w:rsid w:val="00E04500"/>
    <w:rsid w:val="00EC3172"/>
    <w:rsid w:val="00F244B9"/>
    <w:rsid w:val="00F4423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6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60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60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0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zskejaro.sharepoint.com/:f:/s/PJIntern/Enu4LawesMRIre2iLJANh0oBuUDTW3vnBBW8XdD3VSdCRA?e=bwRau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estival.cz/en/koncerty/nhk-symphony-orchestra-prague-spring-15-05-2025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voralova@festival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3</cp:revision>
  <dcterms:created xsi:type="dcterms:W3CDTF">2025-05-18T12:07:00Z</dcterms:created>
  <dcterms:modified xsi:type="dcterms:W3CDTF">2025-06-06T12:56:00Z</dcterms:modified>
</cp:coreProperties>
</file>