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EA69" w14:textId="77777777" w:rsidR="008936EC" w:rsidRDefault="008936EC" w:rsidP="008936EC">
      <w:pPr>
        <w:rPr>
          <w:b/>
          <w:bCs/>
          <w:sz w:val="32"/>
          <w:szCs w:val="32"/>
        </w:rPr>
      </w:pPr>
    </w:p>
    <w:p w14:paraId="429FAB41" w14:textId="39A8B31A" w:rsidR="008936EC" w:rsidRPr="00D54400" w:rsidRDefault="008936EC" w:rsidP="008936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Světová hvězda</w:t>
      </w:r>
      <w:r w:rsidRPr="00D54400">
        <w:rPr>
          <w:b/>
          <w:bCs/>
          <w:sz w:val="32"/>
          <w:szCs w:val="32"/>
        </w:rPr>
        <w:t xml:space="preserve"> Yanni</w:t>
      </w:r>
      <w:r>
        <w:rPr>
          <w:b/>
          <w:bCs/>
          <w:sz w:val="32"/>
          <w:szCs w:val="32"/>
        </w:rPr>
        <w:t>c</w:t>
      </w:r>
      <w:r w:rsidRPr="00D54400">
        <w:rPr>
          <w:b/>
          <w:bCs/>
          <w:sz w:val="32"/>
          <w:szCs w:val="32"/>
        </w:rPr>
        <w:t xml:space="preserve">k </w:t>
      </w:r>
      <w:proofErr w:type="spellStart"/>
      <w:r w:rsidRPr="00D54400">
        <w:rPr>
          <w:b/>
          <w:bCs/>
          <w:sz w:val="32"/>
          <w:szCs w:val="32"/>
        </w:rPr>
        <w:t>Nézet-Séguin</w:t>
      </w:r>
      <w:proofErr w:type="spellEnd"/>
      <w:r>
        <w:rPr>
          <w:b/>
          <w:bCs/>
          <w:sz w:val="32"/>
          <w:szCs w:val="32"/>
        </w:rPr>
        <w:t xml:space="preserve"> vystoupí na Adventním koncertě Pražského jara</w:t>
      </w:r>
    </w:p>
    <w:p w14:paraId="5B96949D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0279A97E" w14:textId="17EBC790" w:rsidR="008936EC" w:rsidRPr="008936EC" w:rsidRDefault="008936EC" w:rsidP="004560DE">
      <w:pPr>
        <w:spacing w:after="0" w:line="276" w:lineRule="auto"/>
        <w:jc w:val="both"/>
        <w:rPr>
          <w:rFonts w:ascii="Aptos" w:hAnsi="Aptos"/>
          <w:b/>
          <w:bCs/>
          <w:sz w:val="22"/>
          <w:szCs w:val="22"/>
        </w:rPr>
      </w:pPr>
      <w:r w:rsidRPr="008936EC">
        <w:rPr>
          <w:rFonts w:ascii="Aptos" w:hAnsi="Aptos"/>
          <w:b/>
          <w:bCs/>
          <w:color w:val="45B0E1" w:themeColor="accent1" w:themeTint="99"/>
          <w:sz w:val="22"/>
          <w:szCs w:val="22"/>
        </w:rPr>
        <w:t xml:space="preserve">Praha, 18. září 2025 | </w:t>
      </w:r>
      <w:r w:rsidRPr="008936EC">
        <w:rPr>
          <w:rFonts w:ascii="Aptos" w:hAnsi="Aptos"/>
          <w:b/>
          <w:bCs/>
          <w:sz w:val="22"/>
          <w:szCs w:val="22"/>
        </w:rPr>
        <w:t xml:space="preserve">Na pozvání Mezinárodního hudebního festivalu Pražské jaro přijede do České republiky jeden z nejlepších dirigentů světa Yannick </w:t>
      </w:r>
      <w:proofErr w:type="spellStart"/>
      <w:r w:rsidRPr="008936EC">
        <w:rPr>
          <w:rFonts w:ascii="Aptos" w:hAnsi="Aptos"/>
          <w:b/>
          <w:bCs/>
          <w:sz w:val="22"/>
          <w:szCs w:val="22"/>
        </w:rPr>
        <w:t>Nézet-Séguin</w:t>
      </w:r>
      <w:proofErr w:type="spellEnd"/>
      <w:r w:rsidRPr="008936EC">
        <w:rPr>
          <w:rFonts w:ascii="Aptos" w:hAnsi="Aptos"/>
          <w:b/>
          <w:bCs/>
          <w:sz w:val="22"/>
          <w:szCs w:val="22"/>
        </w:rPr>
        <w:t xml:space="preserve">, umělecký ředitel Metropolitní opery v New Yorku, Philadelphia </w:t>
      </w:r>
      <w:proofErr w:type="spellStart"/>
      <w:r w:rsidRPr="008936EC">
        <w:rPr>
          <w:rFonts w:ascii="Aptos" w:hAnsi="Aptos"/>
          <w:b/>
          <w:bCs/>
          <w:sz w:val="22"/>
          <w:szCs w:val="22"/>
        </w:rPr>
        <w:t>Orchestra</w:t>
      </w:r>
      <w:proofErr w:type="spellEnd"/>
      <w:r w:rsidRPr="008936EC">
        <w:rPr>
          <w:rFonts w:ascii="Aptos" w:hAnsi="Aptos"/>
          <w:b/>
          <w:bCs/>
          <w:sz w:val="22"/>
          <w:szCs w:val="22"/>
        </w:rPr>
        <w:t xml:space="preserve"> a Orchestre </w:t>
      </w:r>
      <w:proofErr w:type="spellStart"/>
      <w:r w:rsidRPr="008936EC">
        <w:rPr>
          <w:rFonts w:ascii="Aptos" w:hAnsi="Aptos"/>
          <w:b/>
          <w:bCs/>
          <w:sz w:val="22"/>
          <w:szCs w:val="22"/>
        </w:rPr>
        <w:t>Métropolitain</w:t>
      </w:r>
      <w:proofErr w:type="spellEnd"/>
      <w:r w:rsidRPr="008936EC">
        <w:rPr>
          <w:rFonts w:ascii="Aptos" w:hAnsi="Aptos"/>
          <w:b/>
          <w:bCs/>
          <w:sz w:val="22"/>
          <w:szCs w:val="22"/>
        </w:rPr>
        <w:t xml:space="preserve"> v Montrealu. Na mimořádném Adventním koncertě Pražského jara 4. prosince 2025 ve Španělském sále Pražského hradu uvede s </w:t>
      </w:r>
      <w:proofErr w:type="spellStart"/>
      <w:r w:rsidRPr="008936EC">
        <w:rPr>
          <w:rFonts w:ascii="Aptos" w:hAnsi="Aptos"/>
          <w:b/>
          <w:bCs/>
          <w:sz w:val="22"/>
          <w:szCs w:val="22"/>
        </w:rPr>
        <w:t>Chamber</w:t>
      </w:r>
      <w:proofErr w:type="spellEnd"/>
      <w:r w:rsidRPr="008936EC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b/>
          <w:bCs/>
          <w:sz w:val="22"/>
          <w:szCs w:val="22"/>
        </w:rPr>
        <w:t>Orchestra</w:t>
      </w:r>
      <w:proofErr w:type="spellEnd"/>
      <w:r w:rsidRPr="008936EC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b/>
          <w:bCs/>
          <w:sz w:val="22"/>
          <w:szCs w:val="22"/>
        </w:rPr>
        <w:t>of</w:t>
      </w:r>
      <w:proofErr w:type="spellEnd"/>
      <w:r w:rsidRPr="008936EC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b/>
          <w:bCs/>
          <w:sz w:val="22"/>
          <w:szCs w:val="22"/>
        </w:rPr>
        <w:t>Europe a sólisty</w:t>
      </w:r>
      <w:proofErr w:type="spellEnd"/>
      <w:r w:rsidRPr="008936EC">
        <w:rPr>
          <w:rFonts w:ascii="Aptos" w:hAnsi="Aptos"/>
          <w:b/>
          <w:bCs/>
          <w:sz w:val="22"/>
          <w:szCs w:val="22"/>
        </w:rPr>
        <w:t xml:space="preserve"> Veronikou </w:t>
      </w:r>
      <w:proofErr w:type="spellStart"/>
      <w:r w:rsidRPr="008936EC">
        <w:rPr>
          <w:rFonts w:ascii="Aptos" w:hAnsi="Aptos"/>
          <w:b/>
          <w:bCs/>
          <w:sz w:val="22"/>
          <w:szCs w:val="22"/>
        </w:rPr>
        <w:t>Eberle</w:t>
      </w:r>
      <w:proofErr w:type="spellEnd"/>
      <w:r w:rsidRPr="008936EC">
        <w:rPr>
          <w:rFonts w:ascii="Aptos" w:hAnsi="Aptos"/>
          <w:b/>
          <w:bCs/>
          <w:sz w:val="22"/>
          <w:szCs w:val="22"/>
        </w:rPr>
        <w:t xml:space="preserve"> a Jeanem-</w:t>
      </w:r>
      <w:proofErr w:type="spellStart"/>
      <w:r w:rsidRPr="008936EC">
        <w:rPr>
          <w:rFonts w:ascii="Aptos" w:hAnsi="Aptos"/>
          <w:b/>
          <w:bCs/>
          <w:sz w:val="22"/>
          <w:szCs w:val="22"/>
        </w:rPr>
        <w:t>Guihenem</w:t>
      </w:r>
      <w:proofErr w:type="spellEnd"/>
      <w:r w:rsidRPr="008936EC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b/>
          <w:bCs/>
          <w:sz w:val="22"/>
          <w:szCs w:val="22"/>
        </w:rPr>
        <w:t>Queyrasem</w:t>
      </w:r>
      <w:proofErr w:type="spellEnd"/>
      <w:r w:rsidRPr="008936EC">
        <w:rPr>
          <w:rFonts w:ascii="Aptos" w:hAnsi="Aptos"/>
          <w:b/>
          <w:bCs/>
          <w:sz w:val="22"/>
          <w:szCs w:val="22"/>
        </w:rPr>
        <w:t xml:space="preserve"> díla Johannese Brahmse.</w:t>
      </w:r>
    </w:p>
    <w:p w14:paraId="10680830" w14:textId="77777777" w:rsidR="008936EC" w:rsidRP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020EE2E0" w14:textId="77777777" w:rsidR="008936EC" w:rsidRPr="008936EC" w:rsidRDefault="008936EC" w:rsidP="004560DE">
      <w:pPr>
        <w:spacing w:after="0" w:line="276" w:lineRule="auto"/>
        <w:jc w:val="both"/>
        <w:rPr>
          <w:rFonts w:ascii="Aptos" w:hAnsi="Aptos"/>
          <w:sz w:val="22"/>
          <w:szCs w:val="22"/>
        </w:rPr>
      </w:pPr>
      <w:r w:rsidRPr="008936EC">
        <w:rPr>
          <w:rFonts w:ascii="Aptos" w:hAnsi="Aptos"/>
          <w:sz w:val="22"/>
          <w:szCs w:val="22"/>
        </w:rPr>
        <w:t xml:space="preserve">„Jsem velice rád, že se Pražskému jaru podařilo získat pro Českou republiku tuto naprosto výjimečnou uměleckou osobnost. O uznání, kterému se Yannick </w:t>
      </w:r>
      <w:proofErr w:type="spellStart"/>
      <w:r w:rsidRPr="008936EC">
        <w:rPr>
          <w:rFonts w:ascii="Aptos" w:hAnsi="Aptos"/>
          <w:sz w:val="22"/>
          <w:szCs w:val="22"/>
        </w:rPr>
        <w:t>Nézet-Séguin</w:t>
      </w:r>
      <w:proofErr w:type="spellEnd"/>
      <w:r w:rsidRPr="008936EC">
        <w:rPr>
          <w:rFonts w:ascii="Aptos" w:hAnsi="Aptos"/>
          <w:sz w:val="22"/>
          <w:szCs w:val="22"/>
        </w:rPr>
        <w:t xml:space="preserve"> těší ve světě, svědčí i fakt, že ho jeden z významných kritiků britského časopisu BBC Music </w:t>
      </w:r>
      <w:proofErr w:type="spellStart"/>
      <w:r w:rsidRPr="008936EC">
        <w:rPr>
          <w:rFonts w:ascii="Aptos" w:hAnsi="Aptos"/>
          <w:sz w:val="22"/>
          <w:szCs w:val="22"/>
        </w:rPr>
        <w:t>Magazine</w:t>
      </w:r>
      <w:proofErr w:type="spellEnd"/>
      <w:r w:rsidRPr="008936EC">
        <w:rPr>
          <w:rFonts w:ascii="Aptos" w:hAnsi="Aptos"/>
          <w:sz w:val="22"/>
          <w:szCs w:val="22"/>
        </w:rPr>
        <w:t xml:space="preserve"> zařadil mezi pět nejlepších dirigentů světa. V Praze se navíc představí s </w:t>
      </w:r>
      <w:proofErr w:type="spellStart"/>
      <w:r w:rsidRPr="008936EC">
        <w:rPr>
          <w:rFonts w:ascii="Aptos" w:hAnsi="Aptos"/>
          <w:sz w:val="22"/>
          <w:szCs w:val="22"/>
        </w:rPr>
        <w:t>Chamber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Orchestra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of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Europe</w:t>
      </w:r>
      <w:proofErr w:type="spellEnd"/>
      <w:r w:rsidRPr="008936EC">
        <w:rPr>
          <w:rFonts w:ascii="Aptos" w:hAnsi="Aptos"/>
          <w:sz w:val="22"/>
          <w:szCs w:val="22"/>
        </w:rPr>
        <w:t xml:space="preserve">, se kterým má zcela jedinečný vztah. Symfonické dílo Johannese Brahmse patří k jejich společnému kmenovému repertoáru. Komplet Brahmsových symfonií, z nichž první zazní v Praze, dokonce nedávno vydali na prestižním labelu </w:t>
      </w:r>
      <w:proofErr w:type="spellStart"/>
      <w:r w:rsidRPr="008936EC">
        <w:rPr>
          <w:rFonts w:ascii="Aptos" w:hAnsi="Aptos"/>
          <w:sz w:val="22"/>
          <w:szCs w:val="22"/>
        </w:rPr>
        <w:t>Deutsche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Grammophon</w:t>
      </w:r>
      <w:proofErr w:type="spellEnd"/>
      <w:r w:rsidRPr="008936EC">
        <w:rPr>
          <w:rFonts w:ascii="Aptos" w:hAnsi="Aptos"/>
          <w:sz w:val="22"/>
          <w:szCs w:val="22"/>
        </w:rPr>
        <w:t xml:space="preserve">. Bude velkým zážitkem slyšet Brahmsovu hudbu živě v Praze v podání právě těchto hudebníků,“ říká dramaturg Pražského jara </w:t>
      </w:r>
      <w:r w:rsidRPr="008936EC">
        <w:rPr>
          <w:rFonts w:ascii="Aptos" w:hAnsi="Aptos"/>
          <w:b/>
          <w:bCs/>
          <w:sz w:val="22"/>
          <w:szCs w:val="22"/>
        </w:rPr>
        <w:t>Josef Třeštík</w:t>
      </w:r>
      <w:r w:rsidRPr="008936EC">
        <w:rPr>
          <w:rFonts w:ascii="Aptos" w:hAnsi="Aptos"/>
          <w:sz w:val="22"/>
          <w:szCs w:val="22"/>
        </w:rPr>
        <w:t xml:space="preserve">. </w:t>
      </w:r>
    </w:p>
    <w:p w14:paraId="10224FCB" w14:textId="77777777" w:rsidR="008936EC" w:rsidRPr="008936EC" w:rsidRDefault="008936EC" w:rsidP="008936EC">
      <w:pPr>
        <w:spacing w:after="0" w:line="276" w:lineRule="auto"/>
        <w:rPr>
          <w:rFonts w:ascii="Aptos" w:hAnsi="Aptos"/>
          <w:sz w:val="22"/>
          <w:szCs w:val="22"/>
        </w:rPr>
      </w:pPr>
    </w:p>
    <w:p w14:paraId="0F5BDCDE" w14:textId="7EE4A58C" w:rsidR="008936EC" w:rsidRPr="008936EC" w:rsidRDefault="008936EC" w:rsidP="008936EC">
      <w:pPr>
        <w:spacing w:after="0" w:line="276" w:lineRule="auto"/>
        <w:jc w:val="both"/>
        <w:rPr>
          <w:rFonts w:ascii="Aptos" w:hAnsi="Aptos"/>
          <w:sz w:val="22"/>
          <w:szCs w:val="22"/>
        </w:rPr>
      </w:pPr>
      <w:r w:rsidRPr="008936EC">
        <w:rPr>
          <w:rFonts w:ascii="Aptos" w:hAnsi="Aptos"/>
          <w:b/>
          <w:bCs/>
          <w:sz w:val="22"/>
          <w:szCs w:val="22"/>
        </w:rPr>
        <w:t xml:space="preserve">Yannick </w:t>
      </w:r>
      <w:proofErr w:type="spellStart"/>
      <w:r w:rsidRPr="008936EC">
        <w:rPr>
          <w:rFonts w:ascii="Aptos" w:hAnsi="Aptos"/>
          <w:b/>
          <w:bCs/>
          <w:sz w:val="22"/>
          <w:szCs w:val="22"/>
        </w:rPr>
        <w:t>Nézet-Séguin</w:t>
      </w:r>
      <w:proofErr w:type="spellEnd"/>
      <w:r w:rsidRPr="008936EC">
        <w:rPr>
          <w:rFonts w:ascii="Aptos" w:hAnsi="Aptos"/>
          <w:sz w:val="22"/>
          <w:szCs w:val="22"/>
        </w:rPr>
        <w:t>, držitel pěti Cen Grammy a titulů „</w:t>
      </w:r>
      <w:proofErr w:type="spellStart"/>
      <w:r w:rsidRPr="008936EC">
        <w:rPr>
          <w:rFonts w:ascii="Aptos" w:hAnsi="Aptos"/>
          <w:sz w:val="22"/>
          <w:szCs w:val="22"/>
        </w:rPr>
        <w:t>Artist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of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the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Year</w:t>
      </w:r>
      <w:proofErr w:type="spellEnd"/>
      <w:r w:rsidRPr="008936EC">
        <w:rPr>
          <w:rFonts w:ascii="Aptos" w:hAnsi="Aptos"/>
          <w:sz w:val="22"/>
          <w:szCs w:val="22"/>
        </w:rPr>
        <w:t>“ Musical America a „</w:t>
      </w:r>
      <w:proofErr w:type="spellStart"/>
      <w:r w:rsidRPr="008936EC">
        <w:rPr>
          <w:rFonts w:ascii="Aptos" w:hAnsi="Aptos"/>
          <w:sz w:val="22"/>
          <w:szCs w:val="22"/>
        </w:rPr>
        <w:t>Conductor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of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the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Year</w:t>
      </w:r>
      <w:proofErr w:type="spellEnd"/>
      <w:r w:rsidRPr="008936EC">
        <w:rPr>
          <w:rFonts w:ascii="Aptos" w:hAnsi="Aptos"/>
          <w:sz w:val="22"/>
          <w:szCs w:val="22"/>
        </w:rPr>
        <w:t xml:space="preserve">“ ECHO </w:t>
      </w:r>
      <w:proofErr w:type="spellStart"/>
      <w:r w:rsidRPr="008936EC">
        <w:rPr>
          <w:rFonts w:ascii="Aptos" w:hAnsi="Aptos"/>
          <w:sz w:val="22"/>
          <w:szCs w:val="22"/>
        </w:rPr>
        <w:t>Klassik</w:t>
      </w:r>
      <w:proofErr w:type="spellEnd"/>
      <w:r w:rsidRPr="008936EC">
        <w:rPr>
          <w:rFonts w:ascii="Aptos" w:hAnsi="Aptos"/>
          <w:sz w:val="22"/>
          <w:szCs w:val="22"/>
        </w:rPr>
        <w:t xml:space="preserve">, vešel ve známost mj. díky jedinečným produkcím v Metropolitní opeře jako </w:t>
      </w:r>
      <w:proofErr w:type="spellStart"/>
      <w:r w:rsidRPr="008936EC">
        <w:rPr>
          <w:rFonts w:ascii="Aptos" w:hAnsi="Aptos"/>
          <w:i/>
          <w:iCs/>
          <w:sz w:val="22"/>
          <w:szCs w:val="22"/>
        </w:rPr>
        <w:t>The</w:t>
      </w:r>
      <w:proofErr w:type="spellEnd"/>
      <w:r w:rsidRPr="008936EC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i/>
          <w:iCs/>
          <w:sz w:val="22"/>
          <w:szCs w:val="22"/>
        </w:rPr>
        <w:t>Hours</w:t>
      </w:r>
      <w:proofErr w:type="spellEnd"/>
      <w:r w:rsidRPr="008936EC">
        <w:rPr>
          <w:rFonts w:ascii="Aptos" w:hAnsi="Aptos"/>
          <w:sz w:val="22"/>
          <w:szCs w:val="22"/>
        </w:rPr>
        <w:t xml:space="preserve"> (Hodiny) Kevina </w:t>
      </w:r>
      <w:proofErr w:type="spellStart"/>
      <w:r w:rsidRPr="008936EC">
        <w:rPr>
          <w:rFonts w:ascii="Aptos" w:hAnsi="Aptos"/>
          <w:sz w:val="22"/>
          <w:szCs w:val="22"/>
        </w:rPr>
        <w:t>Putse</w:t>
      </w:r>
      <w:proofErr w:type="spellEnd"/>
      <w:r w:rsidRPr="008936EC">
        <w:rPr>
          <w:rFonts w:ascii="Aptos" w:hAnsi="Aptos"/>
          <w:sz w:val="22"/>
          <w:szCs w:val="22"/>
        </w:rPr>
        <w:t xml:space="preserve"> s Renée Fleming, </w:t>
      </w:r>
      <w:proofErr w:type="spellStart"/>
      <w:r w:rsidRPr="008936EC">
        <w:rPr>
          <w:rFonts w:ascii="Aptos" w:hAnsi="Aptos"/>
          <w:sz w:val="22"/>
          <w:szCs w:val="22"/>
        </w:rPr>
        <w:t>Joyce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DiDonato</w:t>
      </w:r>
      <w:proofErr w:type="spellEnd"/>
      <w:r w:rsidRPr="008936EC">
        <w:rPr>
          <w:rFonts w:ascii="Aptos" w:hAnsi="Aptos"/>
          <w:sz w:val="22"/>
          <w:szCs w:val="22"/>
        </w:rPr>
        <w:t xml:space="preserve"> a Kelly </w:t>
      </w:r>
      <w:proofErr w:type="spellStart"/>
      <w:r w:rsidRPr="008936EC">
        <w:rPr>
          <w:rFonts w:ascii="Aptos" w:hAnsi="Aptos"/>
          <w:sz w:val="22"/>
          <w:szCs w:val="22"/>
        </w:rPr>
        <w:t>O’Harou</w:t>
      </w:r>
      <w:proofErr w:type="spellEnd"/>
      <w:r w:rsidRPr="008936EC">
        <w:rPr>
          <w:rFonts w:ascii="Aptos" w:hAnsi="Aptos"/>
          <w:sz w:val="22"/>
          <w:szCs w:val="22"/>
        </w:rPr>
        <w:t xml:space="preserve"> nebo </w:t>
      </w:r>
      <w:proofErr w:type="spellStart"/>
      <w:r w:rsidRPr="008936EC">
        <w:rPr>
          <w:rFonts w:ascii="Aptos" w:hAnsi="Aptos"/>
          <w:i/>
          <w:iCs/>
          <w:sz w:val="22"/>
          <w:szCs w:val="22"/>
        </w:rPr>
        <w:t>Fire</w:t>
      </w:r>
      <w:proofErr w:type="spellEnd"/>
      <w:r w:rsidRPr="008936EC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i/>
          <w:iCs/>
          <w:sz w:val="22"/>
          <w:szCs w:val="22"/>
        </w:rPr>
        <w:t>Shut</w:t>
      </w:r>
      <w:proofErr w:type="spellEnd"/>
      <w:r w:rsidRPr="008936EC">
        <w:rPr>
          <w:rFonts w:ascii="Aptos" w:hAnsi="Aptos"/>
          <w:i/>
          <w:iCs/>
          <w:sz w:val="22"/>
          <w:szCs w:val="22"/>
        </w:rPr>
        <w:t xml:space="preserve"> Up in My </w:t>
      </w:r>
      <w:proofErr w:type="spellStart"/>
      <w:r w:rsidRPr="008936EC">
        <w:rPr>
          <w:rFonts w:ascii="Aptos" w:hAnsi="Aptos"/>
          <w:i/>
          <w:iCs/>
          <w:sz w:val="22"/>
          <w:szCs w:val="22"/>
        </w:rPr>
        <w:t>Bones</w:t>
      </w:r>
      <w:proofErr w:type="spellEnd"/>
      <w:r w:rsidRPr="008936EC">
        <w:rPr>
          <w:rFonts w:ascii="Aptos" w:hAnsi="Aptos"/>
          <w:sz w:val="22"/>
          <w:szCs w:val="22"/>
        </w:rPr>
        <w:t xml:space="preserve"> jazzového hudebníka a skladatele Terence </w:t>
      </w:r>
      <w:proofErr w:type="spellStart"/>
      <w:r w:rsidRPr="008936EC">
        <w:rPr>
          <w:rFonts w:ascii="Aptos" w:hAnsi="Aptos"/>
          <w:sz w:val="22"/>
          <w:szCs w:val="22"/>
        </w:rPr>
        <w:t>Blancharda</w:t>
      </w:r>
      <w:proofErr w:type="spellEnd"/>
      <w:r w:rsidRPr="008936EC">
        <w:rPr>
          <w:rFonts w:ascii="Aptos" w:hAnsi="Aptos"/>
          <w:sz w:val="22"/>
          <w:szCs w:val="22"/>
        </w:rPr>
        <w:t>. S </w:t>
      </w:r>
      <w:proofErr w:type="spellStart"/>
      <w:r w:rsidRPr="008936EC">
        <w:rPr>
          <w:rFonts w:ascii="Aptos" w:hAnsi="Aptos"/>
          <w:sz w:val="22"/>
          <w:szCs w:val="22"/>
        </w:rPr>
        <w:t>Chamber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Orchestra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of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Europe</w:t>
      </w:r>
      <w:proofErr w:type="spellEnd"/>
      <w:r w:rsidRPr="008936EC">
        <w:rPr>
          <w:rFonts w:ascii="Aptos" w:hAnsi="Aptos"/>
          <w:sz w:val="22"/>
          <w:szCs w:val="22"/>
        </w:rPr>
        <w:t xml:space="preserve"> jej pojí dlouholetá spolupráce. „Sleduji vývoj tohoto orchestru od chvíle, kdy jsem si poprvé zakoupil jeho nahrávky, jichž jsem mimochodem velkým fanouškem, ať se jedná o Schubertovu hudbu s </w:t>
      </w:r>
      <w:proofErr w:type="spellStart"/>
      <w:r w:rsidRPr="008936EC">
        <w:rPr>
          <w:rFonts w:ascii="Aptos" w:hAnsi="Aptos"/>
          <w:sz w:val="22"/>
          <w:szCs w:val="22"/>
        </w:rPr>
        <w:t>Abbadem</w:t>
      </w:r>
      <w:proofErr w:type="spellEnd"/>
      <w:r w:rsidRPr="008936EC">
        <w:rPr>
          <w:rFonts w:ascii="Aptos" w:hAnsi="Aptos"/>
          <w:sz w:val="22"/>
          <w:szCs w:val="22"/>
        </w:rPr>
        <w:t xml:space="preserve"> nebo o Beethovena s </w:t>
      </w:r>
      <w:proofErr w:type="spellStart"/>
      <w:r w:rsidRPr="008936EC">
        <w:rPr>
          <w:rFonts w:ascii="Aptos" w:hAnsi="Aptos"/>
          <w:sz w:val="22"/>
          <w:szCs w:val="22"/>
        </w:rPr>
        <w:t>Harnoncourtem</w:t>
      </w:r>
      <w:proofErr w:type="spellEnd"/>
      <w:r w:rsidRPr="008936EC">
        <w:rPr>
          <w:rFonts w:ascii="Aptos" w:hAnsi="Aptos"/>
          <w:sz w:val="22"/>
          <w:szCs w:val="22"/>
        </w:rPr>
        <w:t>. Již naše první setkání proběhlo, jako bychom se znali. Můžete to nazvat chemií nebo něčím nepojmenovatelným, ale myslím, že s COE jsme jednoduše nastaveni tak, abychom se měli rádi. Pracovali jsme spolu na velmi širokém repertoáru, čímž se naše vazby a vzájemná očekávání ještě více prohloubily […] Když mluvím o COE, nemám na mysli jen jeho schopnosti, ale mluvím o</w:t>
      </w:r>
      <w:r>
        <w:rPr>
          <w:rFonts w:ascii="Aptos" w:hAnsi="Aptos"/>
          <w:sz w:val="22"/>
          <w:szCs w:val="22"/>
        </w:rPr>
        <w:t> </w:t>
      </w:r>
      <w:r w:rsidRPr="008936EC">
        <w:rPr>
          <w:rFonts w:ascii="Aptos" w:hAnsi="Aptos"/>
          <w:sz w:val="22"/>
          <w:szCs w:val="22"/>
        </w:rPr>
        <w:t xml:space="preserve">hledání skutečných, pravdivých hodnot v hudbě, kdy je zapotřebí být přítomen v každém jediném okamžiku. Abyste toho dosáhl, musíte mít k dispozici skutečně ty nejlepší hudebníky na </w:t>
      </w:r>
      <w:r w:rsidRPr="008936EC">
        <w:rPr>
          <w:rFonts w:ascii="Aptos" w:hAnsi="Aptos"/>
          <w:sz w:val="22"/>
          <w:szCs w:val="22"/>
        </w:rPr>
        <w:lastRenderedPageBreak/>
        <w:t xml:space="preserve">světě, kteří jsou schopni přijmout tuhle absolutní svobodu, což COE do puntíku splňuje. A pro mě je to ohromně inspirující, protože s nimi mohu vyjádřit všechny své hudební myšlenky bez jakýchkoliv limitů,“ říká o </w:t>
      </w:r>
      <w:proofErr w:type="spellStart"/>
      <w:r w:rsidRPr="008936EC">
        <w:rPr>
          <w:rFonts w:ascii="Aptos" w:hAnsi="Aptos"/>
          <w:sz w:val="22"/>
          <w:szCs w:val="22"/>
        </w:rPr>
        <w:t>Chamber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Orchestra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of</w:t>
      </w:r>
      <w:proofErr w:type="spellEnd"/>
      <w:r w:rsidRPr="008936EC">
        <w:rPr>
          <w:rFonts w:ascii="Aptos" w:hAnsi="Aptos"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sz w:val="22"/>
          <w:szCs w:val="22"/>
        </w:rPr>
        <w:t>Europe</w:t>
      </w:r>
      <w:proofErr w:type="spellEnd"/>
      <w:r w:rsidRPr="008936EC">
        <w:rPr>
          <w:rFonts w:ascii="Aptos" w:hAnsi="Aptos"/>
          <w:sz w:val="22"/>
          <w:szCs w:val="22"/>
        </w:rPr>
        <w:t xml:space="preserve"> Yannick </w:t>
      </w:r>
      <w:proofErr w:type="spellStart"/>
      <w:r w:rsidRPr="008936EC">
        <w:rPr>
          <w:rFonts w:ascii="Aptos" w:hAnsi="Aptos"/>
          <w:sz w:val="22"/>
          <w:szCs w:val="22"/>
        </w:rPr>
        <w:t>Nézet-Séguin</w:t>
      </w:r>
      <w:proofErr w:type="spellEnd"/>
      <w:r w:rsidRPr="008936EC">
        <w:rPr>
          <w:rFonts w:ascii="Aptos" w:hAnsi="Aptos"/>
          <w:sz w:val="22"/>
          <w:szCs w:val="22"/>
        </w:rPr>
        <w:t xml:space="preserve">. </w:t>
      </w:r>
    </w:p>
    <w:p w14:paraId="5234EB04" w14:textId="77777777" w:rsidR="008936EC" w:rsidRPr="008936EC" w:rsidRDefault="008936EC" w:rsidP="008936EC">
      <w:pPr>
        <w:spacing w:after="0" w:line="276" w:lineRule="auto"/>
        <w:jc w:val="both"/>
        <w:rPr>
          <w:rFonts w:ascii="Aptos" w:hAnsi="Aptos"/>
          <w:sz w:val="22"/>
          <w:szCs w:val="22"/>
        </w:rPr>
      </w:pPr>
    </w:p>
    <w:p w14:paraId="5328E566" w14:textId="0E3E27D1" w:rsidR="008936EC" w:rsidRPr="008936EC" w:rsidRDefault="008936EC" w:rsidP="008936EC">
      <w:pPr>
        <w:spacing w:after="0" w:line="276" w:lineRule="auto"/>
        <w:jc w:val="both"/>
        <w:rPr>
          <w:rFonts w:ascii="Aptos" w:hAnsi="Aptos"/>
          <w:sz w:val="22"/>
          <w:szCs w:val="22"/>
        </w:rPr>
      </w:pPr>
      <w:r w:rsidRPr="008936EC">
        <w:rPr>
          <w:rFonts w:ascii="Aptos" w:hAnsi="Aptos"/>
          <w:sz w:val="22"/>
          <w:szCs w:val="22"/>
        </w:rPr>
        <w:t xml:space="preserve">V Praze uvede program výhradně z děl německého romantika Johannese Brahmse: </w:t>
      </w:r>
      <w:r w:rsidRPr="008936EC">
        <w:rPr>
          <w:rFonts w:ascii="Aptos" w:hAnsi="Aptos"/>
          <w:i/>
          <w:iCs/>
          <w:sz w:val="22"/>
          <w:szCs w:val="22"/>
        </w:rPr>
        <w:t>Tragickou předehru op. 81</w:t>
      </w:r>
      <w:r w:rsidRPr="008936EC">
        <w:rPr>
          <w:rFonts w:ascii="Aptos" w:hAnsi="Aptos"/>
          <w:sz w:val="22"/>
          <w:szCs w:val="22"/>
        </w:rPr>
        <w:t xml:space="preserve">, </w:t>
      </w:r>
      <w:r w:rsidRPr="008936EC">
        <w:rPr>
          <w:rFonts w:ascii="Aptos" w:hAnsi="Aptos"/>
          <w:i/>
          <w:iCs/>
          <w:sz w:val="22"/>
          <w:szCs w:val="22"/>
        </w:rPr>
        <w:t>Symfonii č. 1 c moll op. 68</w:t>
      </w:r>
      <w:r w:rsidRPr="008936EC">
        <w:rPr>
          <w:rFonts w:ascii="Aptos" w:hAnsi="Aptos"/>
          <w:sz w:val="22"/>
          <w:szCs w:val="22"/>
        </w:rPr>
        <w:t xml:space="preserve"> a </w:t>
      </w:r>
      <w:r w:rsidRPr="008936EC">
        <w:rPr>
          <w:rFonts w:ascii="Aptos" w:hAnsi="Aptos"/>
          <w:i/>
          <w:iCs/>
          <w:sz w:val="22"/>
          <w:szCs w:val="22"/>
        </w:rPr>
        <w:t>Dvojkoncert pro housle, violoncello a orchestr a moll op. 102</w:t>
      </w:r>
      <w:r w:rsidRPr="008936EC">
        <w:rPr>
          <w:rFonts w:ascii="Aptos" w:hAnsi="Aptos"/>
          <w:sz w:val="22"/>
          <w:szCs w:val="22"/>
        </w:rPr>
        <w:t xml:space="preserve"> s německou houslistkou </w:t>
      </w:r>
      <w:r w:rsidRPr="008936EC">
        <w:rPr>
          <w:rFonts w:ascii="Aptos" w:hAnsi="Aptos"/>
          <w:b/>
          <w:bCs/>
          <w:sz w:val="22"/>
          <w:szCs w:val="22"/>
        </w:rPr>
        <w:t xml:space="preserve">Veronikou </w:t>
      </w:r>
      <w:proofErr w:type="spellStart"/>
      <w:r w:rsidRPr="008936EC">
        <w:rPr>
          <w:rFonts w:ascii="Aptos" w:hAnsi="Aptos"/>
          <w:b/>
          <w:bCs/>
          <w:sz w:val="22"/>
          <w:szCs w:val="22"/>
        </w:rPr>
        <w:t>Eberle</w:t>
      </w:r>
      <w:proofErr w:type="spellEnd"/>
      <w:r w:rsidRPr="008936EC">
        <w:rPr>
          <w:rFonts w:ascii="Aptos" w:hAnsi="Aptos"/>
          <w:b/>
          <w:bCs/>
          <w:sz w:val="22"/>
          <w:szCs w:val="22"/>
        </w:rPr>
        <w:t xml:space="preserve"> </w:t>
      </w:r>
      <w:r w:rsidRPr="008936EC">
        <w:rPr>
          <w:rFonts w:ascii="Aptos" w:hAnsi="Aptos"/>
          <w:sz w:val="22"/>
          <w:szCs w:val="22"/>
        </w:rPr>
        <w:t xml:space="preserve">a francouzským violoncellistou </w:t>
      </w:r>
      <w:r w:rsidRPr="008936EC">
        <w:rPr>
          <w:rFonts w:ascii="Aptos" w:hAnsi="Aptos"/>
          <w:b/>
          <w:bCs/>
          <w:sz w:val="22"/>
          <w:szCs w:val="22"/>
        </w:rPr>
        <w:t>Jeanem</w:t>
      </w:r>
      <w:r>
        <w:rPr>
          <w:rFonts w:ascii="Aptos" w:hAnsi="Aptos"/>
          <w:b/>
          <w:bCs/>
          <w:sz w:val="22"/>
          <w:szCs w:val="22"/>
        </w:rPr>
        <w:t>-</w:t>
      </w:r>
      <w:proofErr w:type="spellStart"/>
      <w:r w:rsidRPr="008936EC">
        <w:rPr>
          <w:rFonts w:ascii="Aptos" w:hAnsi="Aptos"/>
          <w:b/>
          <w:bCs/>
          <w:sz w:val="22"/>
          <w:szCs w:val="22"/>
        </w:rPr>
        <w:t>Guihenem</w:t>
      </w:r>
      <w:proofErr w:type="spellEnd"/>
      <w:r w:rsidRPr="008936EC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8936EC">
        <w:rPr>
          <w:rFonts w:ascii="Aptos" w:hAnsi="Aptos"/>
          <w:b/>
          <w:bCs/>
          <w:sz w:val="22"/>
          <w:szCs w:val="22"/>
        </w:rPr>
        <w:t>Queyrasem</w:t>
      </w:r>
      <w:proofErr w:type="spellEnd"/>
      <w:r w:rsidRPr="008936EC">
        <w:rPr>
          <w:rFonts w:ascii="Aptos" w:hAnsi="Aptos"/>
          <w:sz w:val="22"/>
          <w:szCs w:val="22"/>
        </w:rPr>
        <w:t>. Všichni aktéři tohoto koncertu vystoupí pod hlavičkou Pražského jara poprvé.</w:t>
      </w:r>
    </w:p>
    <w:p w14:paraId="62F557F0" w14:textId="77777777" w:rsidR="008936EC" w:rsidRPr="008936EC" w:rsidRDefault="008936EC" w:rsidP="008936EC">
      <w:pPr>
        <w:spacing w:after="0" w:line="276" w:lineRule="auto"/>
        <w:jc w:val="both"/>
        <w:rPr>
          <w:rFonts w:ascii="Aptos" w:hAnsi="Aptos"/>
          <w:sz w:val="22"/>
          <w:szCs w:val="22"/>
        </w:rPr>
      </w:pPr>
    </w:p>
    <w:p w14:paraId="793B82E0" w14:textId="5DC9165E" w:rsidR="008936EC" w:rsidRPr="008936EC" w:rsidRDefault="008936EC" w:rsidP="008936EC">
      <w:pPr>
        <w:spacing w:after="0" w:line="276" w:lineRule="auto"/>
        <w:jc w:val="both"/>
        <w:rPr>
          <w:rFonts w:ascii="Aptos" w:hAnsi="Aptos"/>
          <w:sz w:val="22"/>
          <w:szCs w:val="22"/>
        </w:rPr>
      </w:pPr>
      <w:r w:rsidRPr="008936EC">
        <w:rPr>
          <w:rFonts w:ascii="Aptos" w:hAnsi="Aptos"/>
          <w:sz w:val="22"/>
          <w:szCs w:val="22"/>
        </w:rPr>
        <w:t xml:space="preserve">Předprodej vstupenek na Adventní koncert Pražského jara bude zahájen </w:t>
      </w:r>
      <w:r w:rsidRPr="008936EC">
        <w:rPr>
          <w:rFonts w:ascii="Aptos" w:hAnsi="Aptos"/>
          <w:b/>
          <w:bCs/>
          <w:sz w:val="22"/>
          <w:szCs w:val="22"/>
        </w:rPr>
        <w:t>ve čtvrtek 18. září v</w:t>
      </w:r>
      <w:r>
        <w:rPr>
          <w:rFonts w:ascii="Aptos" w:hAnsi="Aptos"/>
          <w:b/>
          <w:bCs/>
          <w:sz w:val="22"/>
          <w:szCs w:val="22"/>
        </w:rPr>
        <w:t> </w:t>
      </w:r>
      <w:r w:rsidRPr="008936EC">
        <w:rPr>
          <w:rFonts w:ascii="Aptos" w:hAnsi="Aptos"/>
          <w:b/>
          <w:bCs/>
          <w:sz w:val="22"/>
          <w:szCs w:val="22"/>
        </w:rPr>
        <w:t>9</w:t>
      </w:r>
      <w:r>
        <w:rPr>
          <w:rFonts w:ascii="Aptos" w:hAnsi="Aptos"/>
          <w:b/>
          <w:bCs/>
          <w:sz w:val="22"/>
          <w:szCs w:val="22"/>
        </w:rPr>
        <w:t> </w:t>
      </w:r>
      <w:r w:rsidRPr="008936EC">
        <w:rPr>
          <w:rFonts w:ascii="Aptos" w:hAnsi="Aptos"/>
          <w:b/>
          <w:bCs/>
          <w:sz w:val="22"/>
          <w:szCs w:val="22"/>
        </w:rPr>
        <w:t>hodin</w:t>
      </w:r>
      <w:r w:rsidRPr="008936EC">
        <w:rPr>
          <w:rFonts w:ascii="Aptos" w:hAnsi="Aptos"/>
          <w:sz w:val="22"/>
          <w:szCs w:val="22"/>
        </w:rPr>
        <w:t xml:space="preserve"> online na </w:t>
      </w:r>
      <w:hyperlink r:id="rId9">
        <w:r w:rsidRPr="008936EC">
          <w:rPr>
            <w:rStyle w:val="Hypertextovodkaz"/>
            <w:rFonts w:ascii="Aptos" w:hAnsi="Aptos"/>
            <w:sz w:val="22"/>
            <w:szCs w:val="22"/>
          </w:rPr>
          <w:t>festival.cz</w:t>
        </w:r>
      </w:hyperlink>
      <w:r w:rsidRPr="008936EC">
        <w:rPr>
          <w:rFonts w:ascii="Aptos" w:hAnsi="Aptos"/>
          <w:sz w:val="22"/>
          <w:szCs w:val="22"/>
        </w:rPr>
        <w:t xml:space="preserve">. </w:t>
      </w:r>
    </w:p>
    <w:p w14:paraId="7B18D2C4" w14:textId="77777777" w:rsidR="008936EC" w:rsidRPr="008936EC" w:rsidRDefault="008936EC" w:rsidP="008936EC">
      <w:pPr>
        <w:spacing w:after="0" w:line="276" w:lineRule="auto"/>
        <w:jc w:val="both"/>
        <w:rPr>
          <w:rFonts w:ascii="Aptos" w:hAnsi="Aptos"/>
          <w:sz w:val="22"/>
          <w:szCs w:val="22"/>
        </w:rPr>
      </w:pPr>
    </w:p>
    <w:p w14:paraId="025AB21A" w14:textId="74E67C78" w:rsidR="008936EC" w:rsidRPr="008936EC" w:rsidRDefault="008936EC" w:rsidP="008936EC">
      <w:pPr>
        <w:spacing w:after="0" w:line="276" w:lineRule="auto"/>
        <w:jc w:val="both"/>
        <w:rPr>
          <w:rFonts w:ascii="Aptos" w:hAnsi="Aptos"/>
          <w:sz w:val="22"/>
          <w:szCs w:val="22"/>
        </w:rPr>
      </w:pPr>
      <w:r w:rsidRPr="008936EC">
        <w:rPr>
          <w:rFonts w:ascii="Aptos" w:hAnsi="Aptos"/>
          <w:sz w:val="22"/>
          <w:szCs w:val="22"/>
        </w:rPr>
        <w:t xml:space="preserve">Koncerty Pražského jara se uskutečňují s podporou </w:t>
      </w:r>
      <w:r w:rsidRPr="008936EC">
        <w:rPr>
          <w:rFonts w:ascii="Aptos" w:hAnsi="Aptos"/>
          <w:b/>
          <w:bCs/>
          <w:sz w:val="22"/>
          <w:szCs w:val="22"/>
        </w:rPr>
        <w:t>Ministerstva kultury České republiky</w:t>
      </w:r>
      <w:r w:rsidRPr="008936EC">
        <w:rPr>
          <w:rFonts w:ascii="Aptos" w:hAnsi="Aptos"/>
          <w:sz w:val="22"/>
          <w:szCs w:val="22"/>
        </w:rPr>
        <w:t xml:space="preserve"> a</w:t>
      </w:r>
      <w:r>
        <w:rPr>
          <w:rFonts w:ascii="Aptos" w:hAnsi="Aptos"/>
          <w:sz w:val="22"/>
          <w:szCs w:val="22"/>
        </w:rPr>
        <w:t> </w:t>
      </w:r>
      <w:r w:rsidRPr="008936EC">
        <w:rPr>
          <w:rFonts w:ascii="Aptos" w:hAnsi="Aptos"/>
          <w:b/>
          <w:bCs/>
          <w:sz w:val="22"/>
          <w:szCs w:val="22"/>
        </w:rPr>
        <w:t>hlavního města Prahy</w:t>
      </w:r>
      <w:r w:rsidRPr="008936EC">
        <w:rPr>
          <w:rFonts w:ascii="Aptos" w:hAnsi="Aptos"/>
          <w:sz w:val="22"/>
          <w:szCs w:val="22"/>
        </w:rPr>
        <w:t xml:space="preserve">. Generálním partnerem Pražského jara je </w:t>
      </w:r>
      <w:r w:rsidRPr="008936EC">
        <w:rPr>
          <w:rFonts w:ascii="Aptos" w:hAnsi="Aptos"/>
          <w:b/>
          <w:bCs/>
          <w:sz w:val="22"/>
          <w:szCs w:val="22"/>
        </w:rPr>
        <w:t>Skupina ČEZ.</w:t>
      </w:r>
    </w:p>
    <w:p w14:paraId="028E6D2D" w14:textId="77777777" w:rsidR="008936EC" w:rsidRDefault="008936EC" w:rsidP="008936EC">
      <w:pPr>
        <w:pStyle w:val="Bezmezer"/>
        <w:spacing w:line="276" w:lineRule="auto"/>
        <w:rPr>
          <w:rFonts w:ascii="Calibri" w:eastAsia="Calibri" w:hAnsi="Calibri" w:cs="Calibri"/>
          <w:color w:val="000000" w:themeColor="text1"/>
          <w:lang w:val="cs-CZ"/>
        </w:rPr>
      </w:pPr>
    </w:p>
    <w:p w14:paraId="6C6F3D86" w14:textId="4941F630" w:rsidR="008936EC" w:rsidRPr="008936EC" w:rsidRDefault="008936EC" w:rsidP="008936EC">
      <w:pPr>
        <w:pStyle w:val="Bezmezer"/>
        <w:spacing w:line="276" w:lineRule="auto"/>
        <w:rPr>
          <w:rFonts w:ascii="Calibri" w:eastAsia="Calibri" w:hAnsi="Calibri" w:cs="Calibri"/>
          <w:color w:val="000000" w:themeColor="text1"/>
          <w:lang w:val="cs-CZ"/>
        </w:rPr>
      </w:pPr>
      <w:r w:rsidRPr="008936EC">
        <w:rPr>
          <w:rFonts w:ascii="Calibri" w:eastAsia="Calibri" w:hAnsi="Calibri" w:cs="Calibri"/>
          <w:color w:val="000000" w:themeColor="text1"/>
          <w:lang w:val="cs-CZ"/>
        </w:rPr>
        <w:t>______________________________________</w:t>
      </w:r>
    </w:p>
    <w:p w14:paraId="029832B9" w14:textId="77777777" w:rsidR="008936EC" w:rsidRPr="008936EC" w:rsidRDefault="008936EC" w:rsidP="008936EC">
      <w:pPr>
        <w:pStyle w:val="Bezmezer"/>
        <w:spacing w:line="276" w:lineRule="auto"/>
        <w:rPr>
          <w:rFonts w:ascii="Calibri" w:eastAsia="Calibri" w:hAnsi="Calibri" w:cs="Calibri"/>
          <w:b/>
          <w:bCs/>
          <w:color w:val="000000" w:themeColor="text1"/>
          <w:lang w:val="cs-CZ"/>
        </w:rPr>
      </w:pPr>
    </w:p>
    <w:p w14:paraId="23DEA2F9" w14:textId="77777777" w:rsidR="008936EC" w:rsidRPr="008936EC" w:rsidRDefault="008936EC" w:rsidP="008936EC">
      <w:pPr>
        <w:pStyle w:val="Bezmezer"/>
        <w:spacing w:line="276" w:lineRule="auto"/>
        <w:rPr>
          <w:rFonts w:ascii="Aptos" w:eastAsia="Calibri" w:hAnsi="Aptos" w:cs="Calibri"/>
          <w:b/>
          <w:bCs/>
          <w:color w:val="000000" w:themeColor="text1"/>
          <w:lang w:val="cs-CZ"/>
        </w:rPr>
      </w:pPr>
      <w:r w:rsidRPr="008936EC">
        <w:rPr>
          <w:rFonts w:ascii="Aptos" w:eastAsia="Calibri" w:hAnsi="Aptos" w:cs="Calibri"/>
          <w:b/>
          <w:bCs/>
          <w:color w:val="000000" w:themeColor="text1"/>
          <w:lang w:val="cs-CZ"/>
        </w:rPr>
        <w:t>Adventní koncert Pražského jara</w:t>
      </w:r>
    </w:p>
    <w:p w14:paraId="2F1EF40A" w14:textId="77777777" w:rsidR="008936EC" w:rsidRPr="008936EC" w:rsidRDefault="008936EC" w:rsidP="008936EC">
      <w:pPr>
        <w:pStyle w:val="Bezmezer"/>
        <w:spacing w:line="276" w:lineRule="auto"/>
        <w:rPr>
          <w:rFonts w:ascii="Aptos" w:hAnsi="Aptos"/>
          <w:lang w:val="cs-CZ"/>
        </w:rPr>
      </w:pPr>
      <w:r w:rsidRPr="008936EC">
        <w:rPr>
          <w:rFonts w:ascii="Aptos" w:eastAsia="Calibri" w:hAnsi="Aptos" w:cs="Calibri"/>
          <w:b/>
          <w:bCs/>
          <w:color w:val="000000" w:themeColor="text1"/>
          <w:lang w:val="cs-CZ"/>
        </w:rPr>
        <w:t>Čt 4. prosince 2025 od 19.30</w:t>
      </w:r>
    </w:p>
    <w:p w14:paraId="5184FC59" w14:textId="77777777" w:rsidR="008936EC" w:rsidRPr="008936EC" w:rsidRDefault="008936EC" w:rsidP="008936EC">
      <w:pPr>
        <w:pStyle w:val="Bezmezer"/>
        <w:spacing w:line="276" w:lineRule="auto"/>
        <w:rPr>
          <w:rFonts w:ascii="Aptos" w:hAnsi="Aptos"/>
          <w:lang w:val="cs-CZ"/>
        </w:rPr>
      </w:pPr>
      <w:r w:rsidRPr="008936EC">
        <w:rPr>
          <w:rFonts w:ascii="Aptos" w:eastAsia="Calibri" w:hAnsi="Aptos" w:cs="Calibri"/>
          <w:b/>
          <w:bCs/>
          <w:color w:val="000000" w:themeColor="text1"/>
          <w:lang w:val="cs-CZ"/>
        </w:rPr>
        <w:t>Španělský sál Pražského hradu</w:t>
      </w:r>
    </w:p>
    <w:p w14:paraId="75D1BE91" w14:textId="77777777" w:rsidR="008936EC" w:rsidRPr="008936EC" w:rsidRDefault="008936EC" w:rsidP="008936EC">
      <w:pPr>
        <w:pStyle w:val="Bezmezer"/>
        <w:spacing w:line="276" w:lineRule="auto"/>
        <w:rPr>
          <w:rFonts w:ascii="Aptos" w:hAnsi="Aptos"/>
          <w:lang w:val="cs-CZ"/>
        </w:rPr>
      </w:pPr>
      <w:r w:rsidRPr="008936EC">
        <w:rPr>
          <w:rFonts w:ascii="Aptos" w:eastAsia="Calibri" w:hAnsi="Aptos" w:cs="Calibri"/>
          <w:b/>
          <w:bCs/>
          <w:color w:val="000000" w:themeColor="text1"/>
          <w:lang w:val="cs-CZ"/>
        </w:rPr>
        <w:t xml:space="preserve"> </w:t>
      </w:r>
    </w:p>
    <w:p w14:paraId="0A88B185" w14:textId="77777777" w:rsidR="008936EC" w:rsidRPr="008936EC" w:rsidRDefault="008936EC" w:rsidP="008936EC">
      <w:pPr>
        <w:pStyle w:val="Bezmezer"/>
        <w:spacing w:line="276" w:lineRule="auto"/>
        <w:rPr>
          <w:rFonts w:ascii="Aptos" w:eastAsia="Calibri" w:hAnsi="Aptos" w:cs="Calibri"/>
          <w:b/>
          <w:bCs/>
          <w:color w:val="000000" w:themeColor="text1"/>
          <w:lang w:val="cs-CZ"/>
        </w:rPr>
      </w:pPr>
      <w:r w:rsidRPr="008936EC">
        <w:rPr>
          <w:rFonts w:ascii="Aptos" w:eastAsia="Calibri" w:hAnsi="Aptos" w:cs="Calibri"/>
          <w:b/>
          <w:bCs/>
          <w:color w:val="000000" w:themeColor="text1"/>
          <w:lang w:val="cs-CZ"/>
        </w:rPr>
        <w:t>Program:</w:t>
      </w:r>
    </w:p>
    <w:p w14:paraId="390F03EC" w14:textId="77777777" w:rsidR="008936EC" w:rsidRPr="008936EC" w:rsidRDefault="008936EC" w:rsidP="008936EC">
      <w:pPr>
        <w:pStyle w:val="Bezmezer"/>
        <w:spacing w:line="276" w:lineRule="auto"/>
        <w:rPr>
          <w:rFonts w:ascii="Aptos" w:eastAsia="Calibri" w:hAnsi="Aptos" w:cs="Calibri"/>
          <w:color w:val="EE0000"/>
          <w:lang w:val="cs-CZ"/>
        </w:rPr>
      </w:pPr>
      <w:r w:rsidRPr="008936EC">
        <w:rPr>
          <w:rFonts w:ascii="Aptos" w:eastAsia="Calibri" w:hAnsi="Aptos" w:cs="Calibri"/>
          <w:b/>
          <w:bCs/>
          <w:color w:val="000000" w:themeColor="text1"/>
          <w:lang w:val="cs-CZ"/>
        </w:rPr>
        <w:t>Johannes Brahms</w:t>
      </w:r>
    </w:p>
    <w:p w14:paraId="10164EF4" w14:textId="77777777" w:rsidR="008936EC" w:rsidRPr="008936EC" w:rsidRDefault="008936EC" w:rsidP="008936EC">
      <w:pPr>
        <w:pStyle w:val="Bezmezer"/>
        <w:spacing w:line="276" w:lineRule="auto"/>
        <w:rPr>
          <w:rFonts w:ascii="Aptos" w:eastAsia="Calibri" w:hAnsi="Aptos" w:cs="Calibri"/>
          <w:color w:val="EE0000"/>
          <w:lang w:val="cs-CZ"/>
        </w:rPr>
      </w:pPr>
      <w:r w:rsidRPr="008936EC">
        <w:rPr>
          <w:rFonts w:ascii="Aptos" w:eastAsia="Calibri" w:hAnsi="Aptos" w:cs="Calibri"/>
          <w:color w:val="000000" w:themeColor="text1"/>
          <w:lang w:val="cs-CZ"/>
        </w:rPr>
        <w:t xml:space="preserve">Tragická předehra op. 81 </w:t>
      </w:r>
    </w:p>
    <w:p w14:paraId="42DF8E6D" w14:textId="77777777" w:rsidR="008936EC" w:rsidRPr="008936EC" w:rsidRDefault="008936EC" w:rsidP="008936EC">
      <w:pPr>
        <w:pStyle w:val="Bezmezer"/>
        <w:spacing w:line="276" w:lineRule="auto"/>
        <w:rPr>
          <w:rFonts w:ascii="Aptos" w:hAnsi="Aptos"/>
          <w:lang w:val="cs-CZ"/>
        </w:rPr>
      </w:pPr>
      <w:r w:rsidRPr="008936EC">
        <w:rPr>
          <w:rFonts w:ascii="Aptos" w:eastAsia="Calibri" w:hAnsi="Aptos" w:cs="Calibri"/>
          <w:color w:val="000000" w:themeColor="text1"/>
          <w:lang w:val="cs-CZ"/>
        </w:rPr>
        <w:t xml:space="preserve">Dvojkoncert pro housle, violoncello a orchestr a moll op. 102 </w:t>
      </w:r>
    </w:p>
    <w:p w14:paraId="1567D6BF" w14:textId="77777777" w:rsidR="008936EC" w:rsidRPr="008936EC" w:rsidRDefault="008936EC" w:rsidP="008936EC">
      <w:pPr>
        <w:pStyle w:val="Bezmezer"/>
        <w:spacing w:line="276" w:lineRule="auto"/>
        <w:rPr>
          <w:rFonts w:ascii="Aptos" w:eastAsia="Calibri" w:hAnsi="Aptos" w:cs="Calibri"/>
          <w:color w:val="EE0000"/>
          <w:lang w:val="cs-CZ"/>
        </w:rPr>
      </w:pPr>
      <w:r w:rsidRPr="008936EC">
        <w:rPr>
          <w:rFonts w:ascii="Aptos" w:eastAsia="Calibri" w:hAnsi="Aptos" w:cs="Calibri"/>
          <w:color w:val="000000" w:themeColor="text1"/>
          <w:lang w:val="cs-CZ"/>
        </w:rPr>
        <w:t>Symfonie č. 1 c moll op. 68</w:t>
      </w:r>
    </w:p>
    <w:p w14:paraId="4BA62D7C" w14:textId="77777777" w:rsidR="008936EC" w:rsidRPr="008936EC" w:rsidRDefault="008936EC" w:rsidP="008936EC">
      <w:pPr>
        <w:pStyle w:val="Bezmezer"/>
        <w:spacing w:line="276" w:lineRule="auto"/>
        <w:rPr>
          <w:rFonts w:ascii="Aptos" w:hAnsi="Aptos"/>
          <w:lang w:val="cs-CZ"/>
        </w:rPr>
      </w:pPr>
      <w:r w:rsidRPr="008936EC">
        <w:rPr>
          <w:rFonts w:ascii="Aptos" w:eastAsia="Calibri" w:hAnsi="Aptos" w:cs="Calibri"/>
          <w:color w:val="000000" w:themeColor="text1"/>
          <w:lang w:val="cs-CZ"/>
        </w:rPr>
        <w:t xml:space="preserve"> </w:t>
      </w:r>
    </w:p>
    <w:p w14:paraId="412BCE8E" w14:textId="77777777" w:rsidR="008936EC" w:rsidRPr="008936EC" w:rsidRDefault="008936EC" w:rsidP="008936EC">
      <w:pPr>
        <w:pStyle w:val="Bezmezer"/>
        <w:spacing w:line="276" w:lineRule="auto"/>
        <w:rPr>
          <w:rFonts w:ascii="Aptos" w:hAnsi="Aptos"/>
          <w:lang w:val="cs-CZ"/>
        </w:rPr>
      </w:pPr>
      <w:proofErr w:type="spellStart"/>
      <w:r w:rsidRPr="008936EC">
        <w:rPr>
          <w:rFonts w:ascii="Aptos" w:eastAsia="Calibri" w:hAnsi="Aptos" w:cs="Calibri"/>
          <w:color w:val="000000" w:themeColor="text1"/>
          <w:lang w:val="cs-CZ"/>
        </w:rPr>
        <w:t>Chamber</w:t>
      </w:r>
      <w:proofErr w:type="spellEnd"/>
      <w:r w:rsidRPr="008936EC">
        <w:rPr>
          <w:rFonts w:ascii="Aptos" w:eastAsia="Calibri" w:hAnsi="Aptos" w:cs="Calibri"/>
          <w:color w:val="000000" w:themeColor="text1"/>
          <w:lang w:val="cs-CZ"/>
        </w:rPr>
        <w:t xml:space="preserve"> </w:t>
      </w:r>
      <w:proofErr w:type="spellStart"/>
      <w:r w:rsidRPr="008936EC">
        <w:rPr>
          <w:rFonts w:ascii="Aptos" w:eastAsia="Calibri" w:hAnsi="Aptos" w:cs="Calibri"/>
          <w:color w:val="000000" w:themeColor="text1"/>
          <w:lang w:val="cs-CZ"/>
        </w:rPr>
        <w:t>Orchestra</w:t>
      </w:r>
      <w:proofErr w:type="spellEnd"/>
      <w:r w:rsidRPr="008936EC">
        <w:rPr>
          <w:rFonts w:ascii="Aptos" w:eastAsia="Calibri" w:hAnsi="Aptos" w:cs="Calibri"/>
          <w:color w:val="000000" w:themeColor="text1"/>
          <w:lang w:val="cs-CZ"/>
        </w:rPr>
        <w:t xml:space="preserve"> </w:t>
      </w:r>
      <w:proofErr w:type="spellStart"/>
      <w:r w:rsidRPr="008936EC">
        <w:rPr>
          <w:rFonts w:ascii="Aptos" w:eastAsia="Calibri" w:hAnsi="Aptos" w:cs="Calibri"/>
          <w:color w:val="000000" w:themeColor="text1"/>
          <w:lang w:val="cs-CZ"/>
        </w:rPr>
        <w:t>of</w:t>
      </w:r>
      <w:proofErr w:type="spellEnd"/>
      <w:r w:rsidRPr="008936EC">
        <w:rPr>
          <w:rFonts w:ascii="Aptos" w:eastAsia="Calibri" w:hAnsi="Aptos" w:cs="Calibri"/>
          <w:color w:val="000000" w:themeColor="text1"/>
          <w:lang w:val="cs-CZ"/>
        </w:rPr>
        <w:t xml:space="preserve"> </w:t>
      </w:r>
      <w:proofErr w:type="spellStart"/>
      <w:r w:rsidRPr="008936EC">
        <w:rPr>
          <w:rFonts w:ascii="Aptos" w:eastAsia="Calibri" w:hAnsi="Aptos" w:cs="Calibri"/>
          <w:color w:val="000000" w:themeColor="text1"/>
          <w:lang w:val="cs-CZ"/>
        </w:rPr>
        <w:t>Europe</w:t>
      </w:r>
      <w:proofErr w:type="spellEnd"/>
    </w:p>
    <w:p w14:paraId="489FF5A0" w14:textId="77777777" w:rsidR="008936EC" w:rsidRPr="008936EC" w:rsidRDefault="008936EC" w:rsidP="008936EC">
      <w:pPr>
        <w:pStyle w:val="Bezmezer"/>
        <w:spacing w:line="276" w:lineRule="auto"/>
        <w:rPr>
          <w:rFonts w:ascii="Aptos" w:eastAsia="Calibri" w:hAnsi="Aptos" w:cs="Calibri"/>
          <w:color w:val="000000" w:themeColor="text1"/>
          <w:lang w:val="cs-CZ"/>
        </w:rPr>
      </w:pPr>
      <w:r w:rsidRPr="008936EC">
        <w:rPr>
          <w:rFonts w:ascii="Aptos" w:eastAsia="Calibri" w:hAnsi="Aptos" w:cs="Calibri"/>
          <w:color w:val="000000" w:themeColor="text1"/>
          <w:lang w:val="cs-CZ"/>
        </w:rPr>
        <w:t xml:space="preserve">Yannick </w:t>
      </w:r>
      <w:proofErr w:type="spellStart"/>
      <w:r w:rsidRPr="008936EC">
        <w:rPr>
          <w:rFonts w:ascii="Aptos" w:eastAsia="Calibri" w:hAnsi="Aptos" w:cs="Calibri"/>
          <w:color w:val="000000" w:themeColor="text1"/>
          <w:lang w:val="cs-CZ"/>
        </w:rPr>
        <w:t>Nézet-Séguin</w:t>
      </w:r>
      <w:proofErr w:type="spellEnd"/>
      <w:r w:rsidRPr="008936EC">
        <w:rPr>
          <w:rFonts w:ascii="Aptos" w:eastAsia="Calibri" w:hAnsi="Aptos" w:cs="Calibri"/>
          <w:color w:val="000000" w:themeColor="text1"/>
          <w:lang w:val="cs-CZ"/>
        </w:rPr>
        <w:t xml:space="preserve"> – dirigent</w:t>
      </w:r>
    </w:p>
    <w:p w14:paraId="3B9EE560" w14:textId="77777777" w:rsidR="008936EC" w:rsidRPr="008936EC" w:rsidRDefault="008936EC" w:rsidP="008936EC">
      <w:pPr>
        <w:pStyle w:val="Bezmezer"/>
        <w:spacing w:line="276" w:lineRule="auto"/>
        <w:rPr>
          <w:rFonts w:ascii="Aptos" w:eastAsia="Calibri" w:hAnsi="Aptos" w:cs="Calibri"/>
          <w:color w:val="000000" w:themeColor="text1"/>
          <w:lang w:val="cs-CZ"/>
        </w:rPr>
      </w:pPr>
      <w:r w:rsidRPr="008936EC">
        <w:rPr>
          <w:rFonts w:ascii="Aptos" w:eastAsia="Calibri" w:hAnsi="Aptos" w:cs="Calibri"/>
          <w:color w:val="000000" w:themeColor="text1"/>
          <w:lang w:val="cs-CZ"/>
        </w:rPr>
        <w:t xml:space="preserve">Veronika </w:t>
      </w:r>
      <w:proofErr w:type="spellStart"/>
      <w:r w:rsidRPr="008936EC">
        <w:rPr>
          <w:rFonts w:ascii="Aptos" w:eastAsia="Calibri" w:hAnsi="Aptos" w:cs="Calibri"/>
          <w:color w:val="000000" w:themeColor="text1"/>
          <w:lang w:val="cs-CZ"/>
        </w:rPr>
        <w:t>Eberle</w:t>
      </w:r>
      <w:proofErr w:type="spellEnd"/>
      <w:r w:rsidRPr="008936EC">
        <w:rPr>
          <w:rFonts w:ascii="Aptos" w:eastAsia="Calibri" w:hAnsi="Aptos" w:cs="Calibri"/>
          <w:color w:val="000000" w:themeColor="text1"/>
          <w:lang w:val="cs-CZ"/>
        </w:rPr>
        <w:t xml:space="preserve"> – housle</w:t>
      </w:r>
    </w:p>
    <w:p w14:paraId="59D25D14" w14:textId="77777777" w:rsidR="008936EC" w:rsidRPr="008936EC" w:rsidRDefault="008936EC" w:rsidP="008936EC">
      <w:pPr>
        <w:pStyle w:val="Bezmezer"/>
        <w:spacing w:line="276" w:lineRule="auto"/>
        <w:rPr>
          <w:rFonts w:ascii="Aptos" w:eastAsia="Calibri" w:hAnsi="Aptos" w:cs="Calibri"/>
          <w:color w:val="000000" w:themeColor="text1"/>
          <w:lang w:val="cs-CZ"/>
        </w:rPr>
      </w:pPr>
      <w:r w:rsidRPr="008936EC">
        <w:rPr>
          <w:rFonts w:ascii="Aptos" w:eastAsia="Calibri" w:hAnsi="Aptos" w:cs="Calibri"/>
          <w:color w:val="000000" w:themeColor="text1"/>
          <w:lang w:val="cs-CZ"/>
        </w:rPr>
        <w:t>Jean-</w:t>
      </w:r>
      <w:proofErr w:type="spellStart"/>
      <w:r w:rsidRPr="008936EC">
        <w:rPr>
          <w:rFonts w:ascii="Aptos" w:eastAsia="Calibri" w:hAnsi="Aptos" w:cs="Calibri"/>
          <w:color w:val="000000" w:themeColor="text1"/>
          <w:lang w:val="cs-CZ"/>
        </w:rPr>
        <w:t>Guihen</w:t>
      </w:r>
      <w:proofErr w:type="spellEnd"/>
      <w:r w:rsidRPr="008936EC">
        <w:rPr>
          <w:rFonts w:ascii="Aptos" w:eastAsia="Calibri" w:hAnsi="Aptos" w:cs="Calibri"/>
          <w:color w:val="000000" w:themeColor="text1"/>
          <w:lang w:val="cs-CZ"/>
        </w:rPr>
        <w:t xml:space="preserve"> </w:t>
      </w:r>
      <w:proofErr w:type="spellStart"/>
      <w:r w:rsidRPr="008936EC">
        <w:rPr>
          <w:rFonts w:ascii="Aptos" w:eastAsia="Calibri" w:hAnsi="Aptos" w:cs="Calibri"/>
          <w:color w:val="000000" w:themeColor="text1"/>
          <w:lang w:val="cs-CZ"/>
        </w:rPr>
        <w:t>Queyras</w:t>
      </w:r>
      <w:proofErr w:type="spellEnd"/>
      <w:r w:rsidRPr="008936EC">
        <w:rPr>
          <w:rFonts w:ascii="Aptos" w:eastAsia="Calibri" w:hAnsi="Aptos" w:cs="Calibri"/>
          <w:color w:val="000000" w:themeColor="text1"/>
          <w:lang w:val="cs-CZ"/>
        </w:rPr>
        <w:t xml:space="preserve"> – violoncello</w:t>
      </w:r>
    </w:p>
    <w:p w14:paraId="7649B3DC" w14:textId="77777777" w:rsidR="008936EC" w:rsidRDefault="008936EC" w:rsidP="008936EC">
      <w:pPr>
        <w:spacing w:after="0" w:line="276" w:lineRule="auto"/>
        <w:rPr>
          <w:rFonts w:ascii="Aptos" w:hAnsi="Aptos"/>
          <w:sz w:val="22"/>
          <w:szCs w:val="22"/>
        </w:rPr>
      </w:pPr>
    </w:p>
    <w:p w14:paraId="22A7CB3D" w14:textId="77777777" w:rsidR="008936EC" w:rsidRPr="008936EC" w:rsidRDefault="008936EC" w:rsidP="008936EC">
      <w:pPr>
        <w:spacing w:after="0" w:line="276" w:lineRule="auto"/>
        <w:rPr>
          <w:sz w:val="22"/>
          <w:szCs w:val="22"/>
        </w:rPr>
      </w:pPr>
      <w:r w:rsidRPr="008936EC">
        <w:rPr>
          <w:b/>
          <w:bCs/>
          <w:sz w:val="22"/>
          <w:szCs w:val="22"/>
        </w:rPr>
        <w:t>Fotografie umělců ke stažení</w:t>
      </w:r>
      <w:r w:rsidRPr="008936EC">
        <w:rPr>
          <w:sz w:val="22"/>
          <w:szCs w:val="22"/>
        </w:rPr>
        <w:t xml:space="preserve">: </w:t>
      </w:r>
      <w:hyperlink r:id="rId10" w:history="1">
        <w:r w:rsidRPr="008936EC">
          <w:rPr>
            <w:rStyle w:val="Hypertextovodkaz"/>
            <w:sz w:val="22"/>
            <w:szCs w:val="22"/>
          </w:rPr>
          <w:t>https://bit.ly/4nE0OsM</w:t>
        </w:r>
      </w:hyperlink>
      <w:r w:rsidRPr="008936EC">
        <w:rPr>
          <w:sz w:val="22"/>
          <w:szCs w:val="22"/>
        </w:rPr>
        <w:t xml:space="preserve"> </w:t>
      </w:r>
    </w:p>
    <w:p w14:paraId="1A2C9E0E" w14:textId="77777777" w:rsidR="008936EC" w:rsidRPr="008936EC" w:rsidRDefault="008936EC" w:rsidP="008936EC">
      <w:pPr>
        <w:spacing w:after="0" w:line="276" w:lineRule="auto"/>
        <w:ind w:right="-733"/>
        <w:rPr>
          <w:rFonts w:cs="Arial"/>
          <w:sz w:val="22"/>
          <w:szCs w:val="22"/>
        </w:rPr>
      </w:pPr>
      <w:r w:rsidRPr="008936EC">
        <w:rPr>
          <w:rFonts w:cs="Arial"/>
          <w:b/>
          <w:bCs/>
          <w:sz w:val="22"/>
          <w:szCs w:val="22"/>
        </w:rPr>
        <w:t>Fotobanka Pražského jara:</w:t>
      </w:r>
      <w:r w:rsidRPr="008936EC">
        <w:rPr>
          <w:rFonts w:cs="Arial"/>
          <w:sz w:val="22"/>
          <w:szCs w:val="22"/>
        </w:rPr>
        <w:t xml:space="preserve"> </w:t>
      </w:r>
      <w:hyperlink r:id="rId11" w:history="1">
        <w:r w:rsidRPr="008936EC">
          <w:rPr>
            <w:rStyle w:val="Hypertextovodkaz"/>
            <w:sz w:val="22"/>
            <w:szCs w:val="22"/>
          </w:rPr>
          <w:t>https://flickr.com/photos/prague-spring/albums</w:t>
        </w:r>
      </w:hyperlink>
      <w:r w:rsidRPr="008936EC">
        <w:rPr>
          <w:rFonts w:cs="Arial"/>
          <w:sz w:val="22"/>
          <w:szCs w:val="22"/>
        </w:rPr>
        <w:t xml:space="preserve"> </w:t>
      </w:r>
      <w:r w:rsidRPr="008936EC">
        <w:rPr>
          <w:rFonts w:cs="Arial"/>
          <w:sz w:val="22"/>
          <w:szCs w:val="22"/>
        </w:rPr>
        <w:br/>
      </w:r>
      <w:r w:rsidRPr="008936EC">
        <w:rPr>
          <w:rFonts w:cs="Arial"/>
          <w:b/>
          <w:bCs/>
          <w:sz w:val="22"/>
          <w:szCs w:val="22"/>
        </w:rPr>
        <w:t>Tiskový servis:</w:t>
      </w:r>
      <w:r w:rsidRPr="008936EC">
        <w:rPr>
          <w:rFonts w:cs="Arial"/>
          <w:sz w:val="22"/>
          <w:szCs w:val="22"/>
        </w:rPr>
        <w:t xml:space="preserve"> </w:t>
      </w:r>
      <w:hyperlink r:id="rId12" w:history="1">
        <w:r w:rsidRPr="008936EC">
          <w:rPr>
            <w:rStyle w:val="Hypertextovodkaz"/>
            <w:rFonts w:cs="Arial"/>
            <w:sz w:val="22"/>
            <w:szCs w:val="22"/>
          </w:rPr>
          <w:t>https://festival.cz/o-nas/tiskovy-servis/</w:t>
        </w:r>
      </w:hyperlink>
      <w:r w:rsidRPr="008936EC">
        <w:rPr>
          <w:rFonts w:cs="Arial"/>
          <w:sz w:val="22"/>
          <w:szCs w:val="22"/>
        </w:rPr>
        <w:t xml:space="preserve"> </w:t>
      </w:r>
    </w:p>
    <w:p w14:paraId="3CB85015" w14:textId="77777777" w:rsidR="008936EC" w:rsidRPr="008936EC" w:rsidRDefault="008936EC" w:rsidP="008936EC">
      <w:pPr>
        <w:spacing w:after="0" w:line="276" w:lineRule="auto"/>
        <w:ind w:right="-733"/>
        <w:rPr>
          <w:rFonts w:ascii="Arial" w:hAnsi="Arial" w:cs="Arial"/>
          <w:sz w:val="22"/>
          <w:szCs w:val="22"/>
        </w:rPr>
      </w:pPr>
    </w:p>
    <w:p w14:paraId="1C98FDA6" w14:textId="77777777" w:rsidR="008936EC" w:rsidRPr="008936EC" w:rsidRDefault="008936EC" w:rsidP="008936EC">
      <w:pPr>
        <w:spacing w:after="0" w:line="276" w:lineRule="auto"/>
        <w:rPr>
          <w:rFonts w:cs="Arial"/>
          <w:b/>
          <w:bCs/>
          <w:sz w:val="22"/>
          <w:szCs w:val="22"/>
        </w:rPr>
      </w:pPr>
      <w:r w:rsidRPr="008936EC">
        <w:rPr>
          <w:rFonts w:cs="Arial"/>
          <w:b/>
          <w:bCs/>
          <w:sz w:val="22"/>
          <w:szCs w:val="22"/>
        </w:rPr>
        <w:t>Sledujte Pražské jaro na sociálních sítích</w:t>
      </w:r>
    </w:p>
    <w:p w14:paraId="34477D88" w14:textId="77777777" w:rsidR="008936EC" w:rsidRPr="008936EC" w:rsidRDefault="008936EC" w:rsidP="008936EC">
      <w:pPr>
        <w:spacing w:after="0" w:line="276" w:lineRule="auto"/>
        <w:rPr>
          <w:rFonts w:cs="Arial"/>
          <w:sz w:val="22"/>
          <w:szCs w:val="22"/>
        </w:rPr>
      </w:pPr>
      <w:hyperlink r:id="rId13" w:history="1">
        <w:r w:rsidRPr="008936EC">
          <w:rPr>
            <w:rStyle w:val="Hypertextovodkaz"/>
            <w:rFonts w:cs="Arial"/>
            <w:sz w:val="22"/>
            <w:szCs w:val="22"/>
          </w:rPr>
          <w:t>https://www.facebook.com/PrazskeJaro</w:t>
        </w:r>
      </w:hyperlink>
    </w:p>
    <w:p w14:paraId="35A79509" w14:textId="77777777" w:rsidR="008936EC" w:rsidRPr="008936EC" w:rsidRDefault="008936EC" w:rsidP="008936EC">
      <w:pPr>
        <w:spacing w:after="0" w:line="276" w:lineRule="auto"/>
        <w:rPr>
          <w:rFonts w:cs="Arial"/>
          <w:sz w:val="22"/>
          <w:szCs w:val="22"/>
        </w:rPr>
      </w:pPr>
      <w:hyperlink r:id="rId14" w:history="1">
        <w:r w:rsidRPr="008936EC">
          <w:rPr>
            <w:rStyle w:val="Hypertextovodkaz"/>
            <w:rFonts w:cs="Arial"/>
            <w:sz w:val="22"/>
            <w:szCs w:val="22"/>
          </w:rPr>
          <w:t>https://www.instagram.com/prazskejaro</w:t>
        </w:r>
      </w:hyperlink>
    </w:p>
    <w:p w14:paraId="790D50CF" w14:textId="77777777" w:rsidR="008936EC" w:rsidRPr="008936EC" w:rsidRDefault="008936EC" w:rsidP="008936EC">
      <w:pPr>
        <w:spacing w:after="0" w:line="276" w:lineRule="auto"/>
        <w:rPr>
          <w:sz w:val="22"/>
          <w:szCs w:val="22"/>
        </w:rPr>
      </w:pPr>
      <w:hyperlink r:id="rId15" w:history="1">
        <w:r w:rsidRPr="008936EC">
          <w:rPr>
            <w:rStyle w:val="Hypertextovodkaz"/>
            <w:rFonts w:cs="Arial"/>
            <w:sz w:val="22"/>
            <w:szCs w:val="22"/>
          </w:rPr>
          <w:t>https://www.youtube.com/user/PragueSpringFestival</w:t>
        </w:r>
      </w:hyperlink>
    </w:p>
    <w:p w14:paraId="0EE20D8A" w14:textId="77777777" w:rsidR="008936EC" w:rsidRDefault="008936EC" w:rsidP="008936EC">
      <w:pPr>
        <w:spacing w:after="0" w:line="276" w:lineRule="auto"/>
        <w:rPr>
          <w:rFonts w:ascii="Aptos" w:hAnsi="Aptos"/>
          <w:sz w:val="22"/>
          <w:szCs w:val="22"/>
        </w:rPr>
      </w:pPr>
    </w:p>
    <w:p w14:paraId="112E0FAC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2F1BF73A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5BE33675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2A9ECBD8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545D51AB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41C29F8E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76B55CA2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3BC0057E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10FF75F2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00F01E8F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6D614365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4DE7CC3C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2EBF3B3A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0A8CA455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3236F737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5DDF52AB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6F84A2BB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659AF2EA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557D4E25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008E6164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7D7302CE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6432171E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55AC6A9D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01328977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75FC9682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4EC4A379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2FF0D337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6D3C7111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6E79D1DE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71155742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4A758DB0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3C6D77AA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34717248" w14:textId="77777777" w:rsidR="008936E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</w:p>
    <w:p w14:paraId="5EE83952" w14:textId="7F39FB7C" w:rsidR="008936EC" w:rsidRPr="00BF360C" w:rsidRDefault="008936EC" w:rsidP="008936EC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  <w:r w:rsidRPr="00BF360C">
        <w:rPr>
          <w:rFonts w:ascii="Aptos" w:hAnsi="Aptos"/>
          <w:b/>
          <w:bCs/>
          <w:sz w:val="22"/>
          <w:szCs w:val="22"/>
        </w:rPr>
        <w:t xml:space="preserve">Kontakt </w:t>
      </w:r>
      <w:proofErr w:type="spellStart"/>
      <w:r w:rsidRPr="00BF360C">
        <w:rPr>
          <w:rFonts w:ascii="Aptos" w:hAnsi="Aptos"/>
          <w:b/>
          <w:bCs/>
          <w:sz w:val="22"/>
          <w:szCs w:val="22"/>
        </w:rPr>
        <w:t>press</w:t>
      </w:r>
      <w:proofErr w:type="spellEnd"/>
    </w:p>
    <w:p w14:paraId="0DEBE30C" w14:textId="77777777" w:rsidR="008936EC" w:rsidRPr="00BF360C" w:rsidRDefault="008936EC" w:rsidP="008936EC">
      <w:pPr>
        <w:spacing w:after="0" w:line="276" w:lineRule="auto"/>
        <w:rPr>
          <w:rFonts w:ascii="Aptos" w:hAnsi="Aptos"/>
          <w:sz w:val="22"/>
          <w:szCs w:val="22"/>
        </w:rPr>
      </w:pPr>
      <w:r w:rsidRPr="00BF360C">
        <w:rPr>
          <w:rFonts w:ascii="Aptos" w:hAnsi="Aptos"/>
          <w:sz w:val="22"/>
          <w:szCs w:val="22"/>
        </w:rPr>
        <w:t>Iva Nevoralová</w:t>
      </w:r>
    </w:p>
    <w:p w14:paraId="2D71F82F" w14:textId="77777777" w:rsidR="008936EC" w:rsidRPr="00BF360C" w:rsidRDefault="008936EC" w:rsidP="008936EC">
      <w:pPr>
        <w:spacing w:after="0" w:line="276" w:lineRule="auto"/>
        <w:rPr>
          <w:rFonts w:ascii="Aptos" w:hAnsi="Aptos"/>
          <w:sz w:val="22"/>
          <w:szCs w:val="22"/>
        </w:rPr>
      </w:pPr>
      <w:r w:rsidRPr="00BF360C">
        <w:rPr>
          <w:rFonts w:ascii="Aptos" w:hAnsi="Aptos"/>
          <w:sz w:val="22"/>
          <w:szCs w:val="22"/>
        </w:rPr>
        <w:t>PR</w:t>
      </w:r>
      <w:r>
        <w:rPr>
          <w:rFonts w:ascii="Aptos" w:hAnsi="Aptos"/>
          <w:sz w:val="22"/>
          <w:szCs w:val="22"/>
        </w:rPr>
        <w:t xml:space="preserve"> Pražské jaro</w:t>
      </w:r>
    </w:p>
    <w:p w14:paraId="084AFF17" w14:textId="77777777" w:rsidR="008936EC" w:rsidRPr="00BF360C" w:rsidRDefault="008936EC" w:rsidP="008936EC">
      <w:pPr>
        <w:spacing w:after="0" w:line="276" w:lineRule="auto"/>
        <w:rPr>
          <w:rStyle w:val="Hypertextovodkaz"/>
          <w:sz w:val="22"/>
          <w:szCs w:val="22"/>
        </w:rPr>
      </w:pPr>
      <w:hyperlink r:id="rId16" w:history="1">
        <w:r w:rsidRPr="00BF360C">
          <w:rPr>
            <w:rStyle w:val="Hypertextovodkaz"/>
            <w:sz w:val="22"/>
            <w:szCs w:val="22"/>
          </w:rPr>
          <w:t>nevoralova@festival.cz</w:t>
        </w:r>
      </w:hyperlink>
    </w:p>
    <w:p w14:paraId="4028CAEE" w14:textId="61BE120D" w:rsidR="008936EC" w:rsidRPr="00E56059" w:rsidRDefault="008936EC" w:rsidP="008936EC">
      <w:pPr>
        <w:spacing w:after="0"/>
      </w:pPr>
      <w:r w:rsidRPr="2D76B71E">
        <w:rPr>
          <w:rFonts w:ascii="Aptos" w:hAnsi="Aptos"/>
          <w:sz w:val="22"/>
          <w:szCs w:val="22"/>
        </w:rPr>
        <w:t>+420 608 028</w:t>
      </w:r>
      <w:r>
        <w:rPr>
          <w:rFonts w:ascii="Aptos" w:hAnsi="Aptos"/>
          <w:sz w:val="22"/>
          <w:szCs w:val="22"/>
        </w:rPr>
        <w:t> </w:t>
      </w:r>
      <w:r w:rsidRPr="2D76B71E">
        <w:rPr>
          <w:rFonts w:ascii="Aptos" w:hAnsi="Aptos"/>
          <w:sz w:val="22"/>
          <w:szCs w:val="22"/>
        </w:rPr>
        <w:t>054</w:t>
      </w:r>
    </w:p>
    <w:p w14:paraId="7DCF28BB" w14:textId="77777777" w:rsidR="006B6116" w:rsidRPr="00720A20" w:rsidRDefault="006B6116">
      <w:pPr>
        <w:rPr>
          <w:lang w:val="sk-SK"/>
        </w:rPr>
      </w:pPr>
    </w:p>
    <w:sectPr w:rsidR="006B6116" w:rsidRPr="00720A20" w:rsidSect="007325F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A7D3" w14:textId="77777777" w:rsidR="007B17FA" w:rsidRDefault="007B17FA" w:rsidP="00720A20">
      <w:pPr>
        <w:spacing w:after="0" w:line="240" w:lineRule="auto"/>
      </w:pPr>
      <w:r>
        <w:separator/>
      </w:r>
    </w:p>
  </w:endnote>
  <w:endnote w:type="continuationSeparator" w:id="0">
    <w:p w14:paraId="50C88E99" w14:textId="77777777" w:rsidR="007B17FA" w:rsidRDefault="007B17FA" w:rsidP="0072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133D" w14:textId="24F6E75F" w:rsidR="00160037" w:rsidRPr="007325F8" w:rsidRDefault="007325F8">
    <w:pPr>
      <w:pStyle w:val="Zpat"/>
      <w:rPr>
        <w:color w:val="0086CD"/>
      </w:rPr>
    </w:pPr>
    <w:r w:rsidRPr="007325F8">
      <w:rPr>
        <w:color w:val="0086CD"/>
      </w:rPr>
      <w:t xml:space="preserve">Tisková zpráva, </w:t>
    </w:r>
    <w:r w:rsidRPr="007325F8">
      <w:rPr>
        <w:color w:val="0086CD"/>
      </w:rPr>
      <w:fldChar w:fldCharType="begin"/>
    </w:r>
    <w:r w:rsidRPr="007325F8">
      <w:rPr>
        <w:color w:val="0086CD"/>
      </w:rPr>
      <w:instrText xml:space="preserve"> DATE  \* MERGEFORMAT </w:instrText>
    </w:r>
    <w:r w:rsidRPr="007325F8">
      <w:rPr>
        <w:color w:val="0086CD"/>
      </w:rPr>
      <w:fldChar w:fldCharType="separate"/>
    </w:r>
    <w:r w:rsidR="003A55D2">
      <w:rPr>
        <w:noProof/>
        <w:color w:val="0086CD"/>
      </w:rPr>
      <w:t>18.09.2025</w:t>
    </w:r>
    <w:r w:rsidRPr="007325F8">
      <w:rPr>
        <w:color w:val="0086CD"/>
      </w:rPr>
      <w:fldChar w:fldCharType="end"/>
    </w:r>
    <w:r w:rsidR="00160037" w:rsidRPr="007325F8">
      <w:rPr>
        <w:color w:val="0086CD"/>
      </w:rPr>
      <w:ptab w:relativeTo="margin" w:alignment="center" w:leader="none"/>
    </w:r>
    <w:r w:rsidR="00160037" w:rsidRPr="007325F8">
      <w:rPr>
        <w:color w:val="0086CD"/>
      </w:rPr>
      <w:ptab w:relativeTo="margin" w:alignment="right" w:leader="none"/>
    </w:r>
    <w:r>
      <w:rPr>
        <w:color w:val="0086CD"/>
      </w:rPr>
      <w:fldChar w:fldCharType="begin"/>
    </w:r>
    <w:r>
      <w:rPr>
        <w:color w:val="0086CD"/>
      </w:rPr>
      <w:instrText xml:space="preserve"> PAGE  \* MERGEFORMAT </w:instrText>
    </w:r>
    <w:r>
      <w:rPr>
        <w:color w:val="0086CD"/>
      </w:rPr>
      <w:fldChar w:fldCharType="separate"/>
    </w:r>
    <w:r>
      <w:rPr>
        <w:noProof/>
        <w:color w:val="0086CD"/>
      </w:rPr>
      <w:t>1</w:t>
    </w:r>
    <w:r>
      <w:rPr>
        <w:color w:val="0086C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F72C" w14:textId="1CE4362D" w:rsidR="00017124" w:rsidRPr="00017124" w:rsidRDefault="00017124" w:rsidP="00017124">
    <w:pPr>
      <w:pStyle w:val="Zpat"/>
      <w:rPr>
        <w:color w:val="0086CD"/>
      </w:rPr>
    </w:pPr>
    <w:r w:rsidRPr="007325F8">
      <w:rPr>
        <w:color w:val="0086CD"/>
      </w:rPr>
      <w:t xml:space="preserve">Tisková zpráva, </w:t>
    </w:r>
    <w:r w:rsidRPr="007325F8">
      <w:rPr>
        <w:color w:val="0086CD"/>
      </w:rPr>
      <w:fldChar w:fldCharType="begin"/>
    </w:r>
    <w:r w:rsidRPr="007325F8">
      <w:rPr>
        <w:color w:val="0086CD"/>
      </w:rPr>
      <w:instrText xml:space="preserve"> DATE  \* MERGEFORMAT </w:instrText>
    </w:r>
    <w:r w:rsidRPr="007325F8">
      <w:rPr>
        <w:color w:val="0086CD"/>
      </w:rPr>
      <w:fldChar w:fldCharType="separate"/>
    </w:r>
    <w:r w:rsidR="003A55D2">
      <w:rPr>
        <w:noProof/>
        <w:color w:val="0086CD"/>
      </w:rPr>
      <w:t>18.09.2025</w:t>
    </w:r>
    <w:r w:rsidRPr="007325F8">
      <w:rPr>
        <w:color w:val="0086CD"/>
      </w:rPr>
      <w:fldChar w:fldCharType="end"/>
    </w:r>
    <w:r w:rsidRPr="007325F8">
      <w:rPr>
        <w:color w:val="0086CD"/>
      </w:rPr>
      <w:ptab w:relativeTo="margin" w:alignment="center" w:leader="none"/>
    </w:r>
    <w:r w:rsidRPr="007325F8">
      <w:rPr>
        <w:color w:val="0086CD"/>
      </w:rPr>
      <w:ptab w:relativeTo="margin" w:alignment="right" w:leader="none"/>
    </w:r>
    <w:r>
      <w:rPr>
        <w:color w:val="0086CD"/>
      </w:rPr>
      <w:fldChar w:fldCharType="begin"/>
    </w:r>
    <w:r>
      <w:rPr>
        <w:color w:val="0086CD"/>
      </w:rPr>
      <w:instrText xml:space="preserve"> PAGE  \* MERGEFORMAT </w:instrText>
    </w:r>
    <w:r>
      <w:rPr>
        <w:color w:val="0086CD"/>
      </w:rPr>
      <w:fldChar w:fldCharType="separate"/>
    </w:r>
    <w:r>
      <w:rPr>
        <w:color w:val="0086CD"/>
      </w:rPr>
      <w:t>2</w:t>
    </w:r>
    <w:r>
      <w:rPr>
        <w:color w:val="0086C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F7E5" w14:textId="77777777" w:rsidR="007B17FA" w:rsidRDefault="007B17FA" w:rsidP="00720A20">
      <w:pPr>
        <w:spacing w:after="0" w:line="240" w:lineRule="auto"/>
      </w:pPr>
      <w:r>
        <w:separator/>
      </w:r>
    </w:p>
  </w:footnote>
  <w:footnote w:type="continuationSeparator" w:id="0">
    <w:p w14:paraId="3B23310B" w14:textId="77777777" w:rsidR="007B17FA" w:rsidRDefault="007B17FA" w:rsidP="0072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63BD" w14:textId="77777777" w:rsidR="00720A20" w:rsidRDefault="00720A20">
    <w:pPr>
      <w:pStyle w:val="Zhlav"/>
    </w:pPr>
    <w:r w:rsidRPr="00720A20">
      <w:rPr>
        <w:noProof/>
      </w:rPr>
      <w:drawing>
        <wp:anchor distT="0" distB="0" distL="114300" distR="114300" simplePos="0" relativeHeight="251658240" behindDoc="1" locked="0" layoutInCell="1" allowOverlap="1" wp14:anchorId="1FEED262" wp14:editId="2809B480">
          <wp:simplePos x="0" y="0"/>
          <wp:positionH relativeFrom="column">
            <wp:posOffset>5275813</wp:posOffset>
          </wp:positionH>
          <wp:positionV relativeFrom="paragraph">
            <wp:posOffset>0</wp:posOffset>
          </wp:positionV>
          <wp:extent cx="520560" cy="1066680"/>
          <wp:effectExtent l="0" t="0" r="635" b="635"/>
          <wp:wrapNone/>
          <wp:docPr id="5158307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550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0560" cy="106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116" w:rsidRPr="006B6116">
      <w:rPr>
        <w:noProof/>
      </w:rPr>
      <w:drawing>
        <wp:inline distT="0" distB="0" distL="0" distR="0" wp14:anchorId="175E48A3" wp14:editId="171564E7">
          <wp:extent cx="3721100" cy="644769"/>
          <wp:effectExtent l="0" t="0" r="0" b="3175"/>
          <wp:docPr id="6867754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496093" name=""/>
                  <pic:cNvPicPr/>
                </pic:nvPicPr>
                <pic:blipFill rotWithShape="1">
                  <a:blip r:embed="rId2"/>
                  <a:srcRect b="61538"/>
                  <a:stretch>
                    <a:fillRect/>
                  </a:stretch>
                </pic:blipFill>
                <pic:spPr bwMode="auto">
                  <a:xfrm>
                    <a:off x="0" y="0"/>
                    <a:ext cx="3721100" cy="6447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EA217A" w14:textId="77777777" w:rsidR="007325F8" w:rsidRDefault="007325F8">
    <w:pPr>
      <w:pStyle w:val="Zhlav"/>
    </w:pPr>
  </w:p>
  <w:p w14:paraId="15131AAB" w14:textId="77777777" w:rsidR="00160037" w:rsidRDefault="00160037">
    <w:pPr>
      <w:pStyle w:val="Zhlav"/>
    </w:pPr>
  </w:p>
  <w:p w14:paraId="18F2C154" w14:textId="77777777" w:rsidR="00160037" w:rsidRDefault="001600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3B94" w14:textId="77777777" w:rsidR="007325F8" w:rsidRDefault="007325F8" w:rsidP="007325F8">
    <w:pPr>
      <w:pStyle w:val="Zhlav"/>
      <w:tabs>
        <w:tab w:val="clear" w:pos="9026"/>
        <w:tab w:val="left" w:pos="693"/>
        <w:tab w:val="left" w:pos="1586"/>
      </w:tabs>
    </w:pPr>
    <w:r w:rsidRPr="00720A20">
      <w:rPr>
        <w:noProof/>
      </w:rPr>
      <w:drawing>
        <wp:anchor distT="0" distB="0" distL="114300" distR="114300" simplePos="0" relativeHeight="251660288" behindDoc="1" locked="0" layoutInCell="1" allowOverlap="1" wp14:anchorId="2ACCBF48" wp14:editId="0BD308AF">
          <wp:simplePos x="0" y="0"/>
          <wp:positionH relativeFrom="column">
            <wp:posOffset>5266055</wp:posOffset>
          </wp:positionH>
          <wp:positionV relativeFrom="paragraph">
            <wp:posOffset>32877</wp:posOffset>
          </wp:positionV>
          <wp:extent cx="520560" cy="1066680"/>
          <wp:effectExtent l="0" t="0" r="635" b="635"/>
          <wp:wrapNone/>
          <wp:docPr id="1693268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550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0560" cy="106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116" w:rsidRPr="006B6116">
      <w:rPr>
        <w:noProof/>
      </w:rPr>
      <w:drawing>
        <wp:inline distT="0" distB="0" distL="0" distR="0" wp14:anchorId="3A00E366" wp14:editId="4F209CA1">
          <wp:extent cx="3721100" cy="1676400"/>
          <wp:effectExtent l="0" t="0" r="0" b="0"/>
          <wp:docPr id="320496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4960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21100" cy="167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259FB" w14:textId="77777777" w:rsidR="007325F8" w:rsidRDefault="007325F8" w:rsidP="007325F8">
    <w:pPr>
      <w:pStyle w:val="Zhlav"/>
      <w:tabs>
        <w:tab w:val="clear" w:pos="9026"/>
        <w:tab w:val="left" w:pos="693"/>
        <w:tab w:val="left" w:pos="1586"/>
      </w:tabs>
    </w:pPr>
  </w:p>
  <w:p w14:paraId="08F2DB63" w14:textId="77777777" w:rsidR="007325F8" w:rsidRDefault="007325F8" w:rsidP="007325F8">
    <w:pPr>
      <w:pStyle w:val="Zhlav"/>
      <w:tabs>
        <w:tab w:val="clear" w:pos="9026"/>
        <w:tab w:val="left" w:pos="693"/>
        <w:tab w:val="left" w:pos="158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EC"/>
    <w:rsid w:val="00017124"/>
    <w:rsid w:val="00160037"/>
    <w:rsid w:val="00210E4C"/>
    <w:rsid w:val="00255A19"/>
    <w:rsid w:val="002F3BF1"/>
    <w:rsid w:val="003941EB"/>
    <w:rsid w:val="003A55D2"/>
    <w:rsid w:val="00401CA0"/>
    <w:rsid w:val="004560DE"/>
    <w:rsid w:val="00503EB6"/>
    <w:rsid w:val="006B6116"/>
    <w:rsid w:val="00720A20"/>
    <w:rsid w:val="007325F8"/>
    <w:rsid w:val="007B17FA"/>
    <w:rsid w:val="00821444"/>
    <w:rsid w:val="008936EC"/>
    <w:rsid w:val="008D362F"/>
    <w:rsid w:val="00AB14E7"/>
    <w:rsid w:val="00AF0313"/>
    <w:rsid w:val="00B2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1F2BA"/>
  <w15:chartTrackingRefBased/>
  <w15:docId w15:val="{64B9B443-CCC5-C24B-872D-274A6100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6EC"/>
  </w:style>
  <w:style w:type="paragraph" w:styleId="Nadpis1">
    <w:name w:val="heading 1"/>
    <w:basedOn w:val="Normln"/>
    <w:next w:val="Normln"/>
    <w:link w:val="Nadpis1Char"/>
    <w:uiPriority w:val="9"/>
    <w:qFormat/>
    <w:rsid w:val="00720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0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0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0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0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0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0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0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e1">
    <w:name w:val="Style1"/>
    <w:basedOn w:val="Normlntabulka"/>
    <w:uiPriority w:val="99"/>
    <w:rsid w:val="008D362F"/>
    <w:pPr>
      <w:spacing w:after="0" w:line="240" w:lineRule="auto"/>
    </w:pPr>
    <w:rPr>
      <w:rFonts w:ascii="IBM Plex Sans" w:eastAsiaTheme="minorEastAsia" w:hAnsi="IBM Plex Sans"/>
      <w:color w:val="000000" w:themeColor="text1"/>
      <w:kern w:val="0"/>
      <w:sz w:val="22"/>
      <w:szCs w:val="22"/>
      <w14:ligatures w14:val="none"/>
    </w:rPr>
    <w:tblPr>
      <w:tblBorders>
        <w:top w:val="single" w:sz="2" w:space="0" w:color="004B69"/>
        <w:left w:val="single" w:sz="2" w:space="0" w:color="004B69"/>
        <w:bottom w:val="single" w:sz="2" w:space="0" w:color="004B69"/>
        <w:right w:val="single" w:sz="2" w:space="0" w:color="004B69"/>
        <w:insideH w:val="single" w:sz="2" w:space="0" w:color="004B69"/>
        <w:insideV w:val="single" w:sz="2" w:space="0" w:color="004B69"/>
      </w:tblBorders>
    </w:tblPr>
    <w:tcPr>
      <w:shd w:val="clear" w:color="auto" w:fill="auto"/>
    </w:tcPr>
    <w:tblStylePr w:type="firstRow">
      <w:rPr>
        <w:rFonts w:ascii="IBM Plex Sans" w:hAnsi="IBM Plex Sans"/>
        <w:b/>
        <w:i w:val="0"/>
        <w:sz w:val="24"/>
      </w:rPr>
    </w:tblStylePr>
  </w:style>
  <w:style w:type="character" w:customStyle="1" w:styleId="Nadpis1Char">
    <w:name w:val="Nadpis 1 Char"/>
    <w:basedOn w:val="Standardnpsmoodstavce"/>
    <w:link w:val="Nadpis1"/>
    <w:uiPriority w:val="9"/>
    <w:rsid w:val="00720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0A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0A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0A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0A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0A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0A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0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0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0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0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0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0A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0A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0A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0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0A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0A2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20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A20"/>
  </w:style>
  <w:style w:type="paragraph" w:styleId="Zpat">
    <w:name w:val="footer"/>
    <w:basedOn w:val="Normln"/>
    <w:link w:val="ZpatChar"/>
    <w:uiPriority w:val="99"/>
    <w:unhideWhenUsed/>
    <w:rsid w:val="00720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A20"/>
  </w:style>
  <w:style w:type="paragraph" w:styleId="Bezmezer">
    <w:name w:val="No Spacing"/>
    <w:link w:val="BezmezerChar"/>
    <w:uiPriority w:val="1"/>
    <w:qFormat/>
    <w:rsid w:val="007325F8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7325F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36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PrazskeJar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festival.cz/o-nas/tiskovy-servi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nevoralova@festival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lickr.com/photos/prague-spring/album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PragueSpringFestival" TargetMode="External"/><Relationship Id="rId10" Type="http://schemas.openxmlformats.org/officeDocument/2006/relationships/hyperlink" Target="https://bit.ly/4nE0OsM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festival.cz/?utm_source=TZ&amp;utm_medium=textlink&amp;utm_campaign=advent&amp;utm_content=CZ" TargetMode="External"/><Relationship Id="rId14" Type="http://schemas.openxmlformats.org/officeDocument/2006/relationships/hyperlink" Target="https://www.instagram.com/prazskejaro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vanevoralova/Downloads/OneDrive_2025-09-18/PJ_Tiskova_zprava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32656-9f5c-428c-9fb1-adbabe5e420a" xsi:nil="true"/>
    <lcf76f155ced4ddcb4097134ff3c332f xmlns="5d418523-046e-4a4e-8a30-6948ba9607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417E98DD85B940B4DE82CA7E7DD2AC" ma:contentTypeVersion="11" ma:contentTypeDescription="Vytvoří nový dokument" ma:contentTypeScope="" ma:versionID="0eeca5494f4d34a210846a84e175cfe3">
  <xsd:schema xmlns:xsd="http://www.w3.org/2001/XMLSchema" xmlns:xs="http://www.w3.org/2001/XMLSchema" xmlns:p="http://schemas.microsoft.com/office/2006/metadata/properties" xmlns:ns2="5d418523-046e-4a4e-8a30-6948ba96079e" xmlns:ns3="d2432656-9f5c-428c-9fb1-adbabe5e420a" targetNamespace="http://schemas.microsoft.com/office/2006/metadata/properties" ma:root="true" ma:fieldsID="0b631af4c0a35e97db5215051093d2ad" ns2:_="" ns3:_="">
    <xsd:import namespace="5d418523-046e-4a4e-8a30-6948ba96079e"/>
    <xsd:import namespace="d2432656-9f5c-428c-9fb1-adbabe5e4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18523-046e-4a4e-8a30-6948ba960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69e4fca-32a9-4340-9e75-9a55993d9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32656-9f5c-428c-9fb1-adbabe5e42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c752f3-61fc-4162-a75b-8eea2cdc868e}" ma:internalName="TaxCatchAll" ma:showField="CatchAllData" ma:web="d2432656-9f5c-428c-9fb1-adbabe5e4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18139-FE81-4C8B-98C7-0369DDEAF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7804F-C4DB-4A9F-9671-CEDFC6607083}">
  <ds:schemaRefs>
    <ds:schemaRef ds:uri="http://schemas.microsoft.com/office/2006/metadata/properties"/>
    <ds:schemaRef ds:uri="http://schemas.microsoft.com/office/infopath/2007/PartnerControls"/>
    <ds:schemaRef ds:uri="d2432656-9f5c-428c-9fb1-adbabe5e420a"/>
    <ds:schemaRef ds:uri="5d418523-046e-4a4e-8a30-6948ba96079e"/>
  </ds:schemaRefs>
</ds:datastoreItem>
</file>

<file path=customXml/itemProps3.xml><?xml version="1.0" encoding="utf-8"?>
<ds:datastoreItem xmlns:ds="http://schemas.openxmlformats.org/officeDocument/2006/customXml" ds:itemID="{E086541F-C80A-4848-AEF8-BD4A42670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18523-046e-4a4e-8a30-6948ba96079e"/>
    <ds:schemaRef ds:uri="d2432656-9f5c-428c-9fb1-adbabe5e4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PJ_Tiskova_zprava_.dotx</Template>
  <TotalTime>1</TotalTime>
  <Pages>3</Pages>
  <Words>715</Words>
  <Characters>4067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3</cp:revision>
  <cp:lastPrinted>2025-09-18T11:07:00Z</cp:lastPrinted>
  <dcterms:created xsi:type="dcterms:W3CDTF">2025-09-18T11:07:00Z</dcterms:created>
  <dcterms:modified xsi:type="dcterms:W3CDTF">2025-09-18T11:10:00Z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0x01010034417E98DD85B940B4DE82CA7E7DD2AC</vt:lpwstr>
  </property>
</Properties>
</file>