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E96736" w14:textId="540A1154" w:rsidR="00E64E35" w:rsidRPr="004020FC" w:rsidRDefault="00374549" w:rsidP="00E64E35">
      <w:pPr>
        <w:spacing w:after="0"/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Za Ludwigem van Beethovenem do koncertních sálů, lázní či velkolepých paláců. Pražské jaro zveřejnil</w:t>
      </w:r>
      <w:r w:rsidR="00A6772D">
        <w:rPr>
          <w:b/>
          <w:bCs/>
          <w:color w:val="000000" w:themeColor="text1"/>
          <w:sz w:val="32"/>
          <w:szCs w:val="32"/>
        </w:rPr>
        <w:t>o</w:t>
      </w:r>
      <w:r>
        <w:rPr>
          <w:b/>
          <w:bCs/>
          <w:color w:val="000000" w:themeColor="text1"/>
          <w:sz w:val="32"/>
          <w:szCs w:val="32"/>
        </w:rPr>
        <w:t xml:space="preserve"> program 2027!</w:t>
      </w:r>
    </w:p>
    <w:p w14:paraId="07AA47BB" w14:textId="77777777" w:rsidR="00E64E35" w:rsidRDefault="00E64E35" w:rsidP="00E64E35">
      <w:pPr>
        <w:spacing w:after="0"/>
      </w:pPr>
    </w:p>
    <w:p w14:paraId="2A8E8F0E" w14:textId="1511A38B" w:rsidR="00E64E35" w:rsidRPr="002D3D6C" w:rsidRDefault="00E64E35" w:rsidP="00E64E35">
      <w:pPr>
        <w:spacing w:after="0" w:line="276" w:lineRule="auto"/>
        <w:jc w:val="both"/>
        <w:rPr>
          <w:rFonts w:ascii="Aptos" w:hAnsi="Aptos"/>
          <w:b/>
          <w:bCs/>
          <w:sz w:val="22"/>
          <w:szCs w:val="22"/>
        </w:rPr>
      </w:pPr>
      <w:r w:rsidRPr="00CE0118">
        <w:rPr>
          <w:rFonts w:ascii="Aptos" w:hAnsi="Aptos"/>
          <w:color w:val="45B0E1" w:themeColor="accent1" w:themeTint="99"/>
          <w:sz w:val="22"/>
          <w:szCs w:val="22"/>
        </w:rPr>
        <w:t>Praha, 3. listopadu</w:t>
      </w:r>
      <w:r w:rsidRPr="00CE0118">
        <w:rPr>
          <w:rFonts w:ascii="Aptos" w:hAnsi="Aptos"/>
          <w:b/>
          <w:bCs/>
          <w:color w:val="45B0E1" w:themeColor="accent1" w:themeTint="99"/>
          <w:sz w:val="22"/>
          <w:szCs w:val="22"/>
        </w:rPr>
        <w:t xml:space="preserve"> </w:t>
      </w:r>
      <w:r w:rsidRPr="00CE0118">
        <w:rPr>
          <w:rFonts w:ascii="Aptos" w:hAnsi="Aptos"/>
          <w:color w:val="45B0E1" w:themeColor="accent1" w:themeTint="99"/>
          <w:sz w:val="22"/>
          <w:szCs w:val="22"/>
        </w:rPr>
        <w:t xml:space="preserve">2026 | </w:t>
      </w:r>
      <w:r w:rsidRPr="381E33DD">
        <w:rPr>
          <w:rFonts w:ascii="Aptos" w:hAnsi="Aptos"/>
          <w:b/>
          <w:bCs/>
          <w:color w:val="000000" w:themeColor="text1"/>
          <w:sz w:val="22"/>
          <w:szCs w:val="22"/>
        </w:rPr>
        <w:t>Mezinárodní hudební festival Pražské jaro zveřejnil program 82. ročníku. O</w:t>
      </w:r>
      <w:r w:rsidRPr="381E33DD">
        <w:rPr>
          <w:rFonts w:ascii="Aptos" w:hAnsi="Aptos"/>
          <w:b/>
          <w:bCs/>
          <w:sz w:val="22"/>
          <w:szCs w:val="22"/>
        </w:rPr>
        <w:t>d 12. května do 2. června 2027 představí 85 umělců, souborů a orchestrů z 23 zemí světa a nabídne přes sedmdesát akcí, z toho 3</w:t>
      </w:r>
      <w:r>
        <w:rPr>
          <w:rFonts w:ascii="Aptos" w:hAnsi="Aptos"/>
          <w:b/>
          <w:bCs/>
          <w:sz w:val="22"/>
          <w:szCs w:val="22"/>
        </w:rPr>
        <w:t>7</w:t>
      </w:r>
      <w:r w:rsidRPr="381E33DD">
        <w:rPr>
          <w:rFonts w:ascii="Aptos" w:hAnsi="Aptos"/>
          <w:b/>
          <w:bCs/>
          <w:sz w:val="22"/>
          <w:szCs w:val="22"/>
        </w:rPr>
        <w:t xml:space="preserve"> koncertů, </w:t>
      </w:r>
      <w:r>
        <w:rPr>
          <w:rFonts w:ascii="Aptos" w:hAnsi="Aptos"/>
          <w:b/>
          <w:bCs/>
          <w:sz w:val="22"/>
          <w:szCs w:val="22"/>
        </w:rPr>
        <w:t xml:space="preserve">premiéru opery </w:t>
      </w:r>
      <w:r w:rsidRPr="007D1ED8">
        <w:rPr>
          <w:rFonts w:ascii="Aptos" w:hAnsi="Aptos"/>
          <w:b/>
          <w:bCs/>
          <w:i/>
          <w:iCs/>
          <w:sz w:val="22"/>
          <w:szCs w:val="22"/>
        </w:rPr>
        <w:t>Salome</w:t>
      </w:r>
      <w:r>
        <w:rPr>
          <w:rFonts w:ascii="Aptos" w:hAnsi="Aptos"/>
          <w:b/>
          <w:bCs/>
          <w:sz w:val="22"/>
          <w:szCs w:val="22"/>
        </w:rPr>
        <w:t xml:space="preserve"> v Národním divadle, </w:t>
      </w:r>
      <w:r w:rsidRPr="381E33DD">
        <w:rPr>
          <w:rFonts w:ascii="Aptos" w:hAnsi="Aptos"/>
          <w:b/>
          <w:bCs/>
          <w:sz w:val="22"/>
          <w:szCs w:val="22"/>
        </w:rPr>
        <w:t>22 workshopů a</w:t>
      </w:r>
      <w:r>
        <w:rPr>
          <w:rFonts w:ascii="Aptos" w:hAnsi="Aptos"/>
          <w:b/>
          <w:bCs/>
          <w:sz w:val="22"/>
          <w:szCs w:val="22"/>
        </w:rPr>
        <w:t> </w:t>
      </w:r>
      <w:proofErr w:type="spellStart"/>
      <w:r w:rsidRPr="381E33DD">
        <w:rPr>
          <w:rFonts w:ascii="Aptos" w:hAnsi="Aptos"/>
          <w:b/>
          <w:bCs/>
          <w:sz w:val="22"/>
          <w:szCs w:val="22"/>
        </w:rPr>
        <w:t>masterclassů</w:t>
      </w:r>
      <w:proofErr w:type="spellEnd"/>
      <w:r w:rsidRPr="381E33DD">
        <w:rPr>
          <w:rFonts w:ascii="Aptos" w:hAnsi="Aptos"/>
          <w:b/>
          <w:bCs/>
          <w:sz w:val="22"/>
          <w:szCs w:val="22"/>
        </w:rPr>
        <w:t xml:space="preserve"> a více než desítku doprovodných akcí. </w:t>
      </w:r>
      <w:r w:rsidR="00374549">
        <w:rPr>
          <w:rFonts w:ascii="Aptos" w:hAnsi="Aptos"/>
          <w:b/>
          <w:bCs/>
          <w:sz w:val="22"/>
          <w:szCs w:val="22"/>
        </w:rPr>
        <w:t xml:space="preserve">Na festival zavítají světové hvězdy jako Anne-Sophie </w:t>
      </w:r>
      <w:proofErr w:type="spellStart"/>
      <w:r w:rsidR="00374549">
        <w:rPr>
          <w:rFonts w:ascii="Aptos" w:hAnsi="Aptos"/>
          <w:b/>
          <w:bCs/>
          <w:sz w:val="22"/>
          <w:szCs w:val="22"/>
        </w:rPr>
        <w:t>Mutter</w:t>
      </w:r>
      <w:proofErr w:type="spellEnd"/>
      <w:r w:rsidR="00374549">
        <w:rPr>
          <w:rFonts w:ascii="Aptos" w:hAnsi="Aptos"/>
          <w:b/>
          <w:bCs/>
          <w:sz w:val="22"/>
          <w:szCs w:val="22"/>
        </w:rPr>
        <w:t xml:space="preserve">, Igor Levit, </w:t>
      </w:r>
      <w:r w:rsidR="00492FCA">
        <w:rPr>
          <w:rFonts w:ascii="Aptos" w:hAnsi="Aptos"/>
          <w:b/>
          <w:bCs/>
          <w:sz w:val="22"/>
          <w:szCs w:val="22"/>
        </w:rPr>
        <w:t xml:space="preserve">Joshua Bell, </w:t>
      </w:r>
      <w:r w:rsidR="00374549">
        <w:rPr>
          <w:rFonts w:ascii="Aptos" w:hAnsi="Aptos"/>
          <w:b/>
          <w:bCs/>
          <w:sz w:val="22"/>
          <w:szCs w:val="22"/>
        </w:rPr>
        <w:t xml:space="preserve">John Adams, Kurt </w:t>
      </w:r>
      <w:proofErr w:type="spellStart"/>
      <w:r w:rsidR="00374549">
        <w:rPr>
          <w:rFonts w:ascii="Aptos" w:hAnsi="Aptos"/>
          <w:b/>
          <w:bCs/>
          <w:sz w:val="22"/>
          <w:szCs w:val="22"/>
        </w:rPr>
        <w:t>Elling</w:t>
      </w:r>
      <w:proofErr w:type="spellEnd"/>
      <w:r w:rsidR="00492FCA">
        <w:rPr>
          <w:rFonts w:ascii="Aptos" w:hAnsi="Aptos"/>
          <w:b/>
          <w:bCs/>
          <w:sz w:val="22"/>
          <w:szCs w:val="22"/>
        </w:rPr>
        <w:t>, Magdalena Kožená</w:t>
      </w:r>
      <w:r w:rsidR="00374549">
        <w:rPr>
          <w:rFonts w:ascii="Aptos" w:hAnsi="Aptos"/>
          <w:b/>
          <w:bCs/>
          <w:sz w:val="22"/>
          <w:szCs w:val="22"/>
        </w:rPr>
        <w:t xml:space="preserve"> nebo kontratenorista a </w:t>
      </w:r>
      <w:proofErr w:type="spellStart"/>
      <w:r w:rsidR="00374549">
        <w:rPr>
          <w:rFonts w:ascii="Aptos" w:hAnsi="Aptos"/>
          <w:b/>
          <w:bCs/>
          <w:sz w:val="22"/>
          <w:szCs w:val="22"/>
        </w:rPr>
        <w:t>breakdancer</w:t>
      </w:r>
      <w:proofErr w:type="spellEnd"/>
      <w:r w:rsidR="00374549">
        <w:rPr>
          <w:rFonts w:ascii="Aptos" w:hAnsi="Aptos"/>
          <w:b/>
          <w:bCs/>
          <w:sz w:val="22"/>
          <w:szCs w:val="22"/>
        </w:rPr>
        <w:t xml:space="preserve"> </w:t>
      </w:r>
      <w:r w:rsidR="00374549" w:rsidRPr="003F49EA">
        <w:rPr>
          <w:rFonts w:ascii="Aptos" w:hAnsi="Aptos"/>
          <w:b/>
          <w:bCs/>
          <w:sz w:val="22"/>
          <w:szCs w:val="22"/>
        </w:rPr>
        <w:t xml:space="preserve">Jakub Józef </w:t>
      </w:r>
      <w:proofErr w:type="spellStart"/>
      <w:r w:rsidR="00374549" w:rsidRPr="003F49EA">
        <w:rPr>
          <w:rFonts w:ascii="Aptos" w:hAnsi="Aptos"/>
          <w:b/>
          <w:bCs/>
          <w:sz w:val="22"/>
          <w:szCs w:val="22"/>
        </w:rPr>
        <w:t>Orlińsk</w:t>
      </w:r>
      <w:r w:rsidR="00374549">
        <w:rPr>
          <w:rFonts w:ascii="Aptos" w:hAnsi="Aptos"/>
          <w:b/>
          <w:bCs/>
          <w:sz w:val="22"/>
          <w:szCs w:val="22"/>
        </w:rPr>
        <w:t>i</w:t>
      </w:r>
      <w:proofErr w:type="spellEnd"/>
      <w:r w:rsidR="00374549">
        <w:rPr>
          <w:rFonts w:ascii="Aptos" w:hAnsi="Aptos"/>
          <w:b/>
          <w:bCs/>
          <w:sz w:val="22"/>
          <w:szCs w:val="22"/>
        </w:rPr>
        <w:t xml:space="preserve">. </w:t>
      </w:r>
      <w:r w:rsidRPr="381E33DD">
        <w:rPr>
          <w:rFonts w:ascii="Aptos" w:hAnsi="Aptos"/>
          <w:b/>
          <w:bCs/>
          <w:sz w:val="22"/>
          <w:szCs w:val="22"/>
        </w:rPr>
        <w:t>Zahajovacího koncertu 12.</w:t>
      </w:r>
      <w:r w:rsidR="00374549">
        <w:rPr>
          <w:rFonts w:ascii="Aptos" w:hAnsi="Aptos"/>
          <w:b/>
          <w:bCs/>
          <w:sz w:val="22"/>
          <w:szCs w:val="22"/>
        </w:rPr>
        <w:t> </w:t>
      </w:r>
      <w:r w:rsidRPr="381E33DD">
        <w:rPr>
          <w:rFonts w:ascii="Aptos" w:hAnsi="Aptos"/>
          <w:b/>
          <w:bCs/>
          <w:sz w:val="22"/>
          <w:szCs w:val="22"/>
        </w:rPr>
        <w:t>května se poprvé v historii Pražského jara ujme mimoevropský orchestr</w:t>
      </w:r>
      <w:r w:rsidR="005C2D3E">
        <w:rPr>
          <w:rFonts w:ascii="Aptos" w:hAnsi="Aptos"/>
          <w:b/>
          <w:bCs/>
          <w:sz w:val="22"/>
          <w:szCs w:val="22"/>
        </w:rPr>
        <w:t>. N</w:t>
      </w:r>
      <w:r>
        <w:rPr>
          <w:rFonts w:ascii="Aptos" w:hAnsi="Aptos"/>
          <w:b/>
          <w:bCs/>
          <w:sz w:val="22"/>
          <w:szCs w:val="22"/>
        </w:rPr>
        <w:t>ovinkou</w:t>
      </w:r>
      <w:r w:rsidRPr="381E33DD">
        <w:rPr>
          <w:rFonts w:ascii="Aptos" w:hAnsi="Aptos"/>
          <w:b/>
          <w:bCs/>
          <w:sz w:val="22"/>
          <w:szCs w:val="22"/>
        </w:rPr>
        <w:t xml:space="preserve"> je programová řada Jazz Pražského jara a festival se také zřetelněji propíše do veřejného prostoru. </w:t>
      </w:r>
      <w:r>
        <w:rPr>
          <w:rFonts w:ascii="Aptos" w:hAnsi="Aptos"/>
          <w:b/>
          <w:bCs/>
          <w:sz w:val="22"/>
          <w:szCs w:val="22"/>
        </w:rPr>
        <w:t>O</w:t>
      </w:r>
      <w:r w:rsidRPr="381E33DD">
        <w:rPr>
          <w:rFonts w:ascii="Aptos" w:hAnsi="Aptos"/>
          <w:b/>
          <w:bCs/>
          <w:sz w:val="22"/>
          <w:szCs w:val="22"/>
        </w:rPr>
        <w:t xml:space="preserve">d 6. do 14. května </w:t>
      </w:r>
      <w:r>
        <w:rPr>
          <w:rFonts w:ascii="Aptos" w:hAnsi="Aptos"/>
          <w:b/>
          <w:bCs/>
          <w:sz w:val="22"/>
          <w:szCs w:val="22"/>
        </w:rPr>
        <w:t xml:space="preserve">mu bude již po osmasedmdesáté předcházet </w:t>
      </w:r>
      <w:r w:rsidRPr="381E33DD">
        <w:rPr>
          <w:rFonts w:ascii="Aptos" w:hAnsi="Aptos"/>
          <w:b/>
          <w:bCs/>
          <w:sz w:val="22"/>
          <w:szCs w:val="22"/>
        </w:rPr>
        <w:t>Mezinárodní hudební soutěž Pražské jaro, v roce 2027 v oboru cembalo a</w:t>
      </w:r>
      <w:r>
        <w:rPr>
          <w:rFonts w:ascii="Aptos" w:hAnsi="Aptos"/>
          <w:b/>
          <w:bCs/>
          <w:sz w:val="22"/>
          <w:szCs w:val="22"/>
        </w:rPr>
        <w:t> </w:t>
      </w:r>
      <w:r w:rsidRPr="381E33DD">
        <w:rPr>
          <w:rFonts w:ascii="Aptos" w:hAnsi="Aptos"/>
          <w:b/>
          <w:bCs/>
          <w:sz w:val="22"/>
          <w:szCs w:val="22"/>
        </w:rPr>
        <w:t>klarinet. Cembalová soutěž uctí 100. výročí narození Zuzany Růžičkové.</w:t>
      </w:r>
      <w:r w:rsidR="00CE0118">
        <w:rPr>
          <w:rFonts w:ascii="Aptos" w:hAnsi="Aptos"/>
          <w:b/>
          <w:bCs/>
          <w:sz w:val="22"/>
          <w:szCs w:val="22"/>
        </w:rPr>
        <w:t xml:space="preserve"> Prodej vstupenek </w:t>
      </w:r>
      <w:r w:rsidR="005C2D3E">
        <w:rPr>
          <w:rFonts w:ascii="Aptos" w:hAnsi="Aptos"/>
          <w:b/>
          <w:bCs/>
          <w:sz w:val="22"/>
          <w:szCs w:val="22"/>
        </w:rPr>
        <w:t>zahajuje</w:t>
      </w:r>
      <w:r w:rsidR="00CE0118">
        <w:rPr>
          <w:rFonts w:ascii="Aptos" w:hAnsi="Aptos"/>
          <w:b/>
          <w:bCs/>
          <w:sz w:val="22"/>
          <w:szCs w:val="22"/>
        </w:rPr>
        <w:t xml:space="preserve"> ve středu 4. listopadu v 11 hodin na festival.cz. </w:t>
      </w:r>
    </w:p>
    <w:p w14:paraId="3A12C672" w14:textId="77777777" w:rsidR="00E64E35" w:rsidRDefault="00E64E35" w:rsidP="00E64E35">
      <w:pPr>
        <w:spacing w:after="0" w:line="276" w:lineRule="auto"/>
        <w:jc w:val="both"/>
        <w:rPr>
          <w:rFonts w:ascii="Aptos" w:hAnsi="Aptos"/>
          <w:sz w:val="22"/>
          <w:szCs w:val="22"/>
        </w:rPr>
      </w:pPr>
    </w:p>
    <w:p w14:paraId="16110CF8" w14:textId="77777777" w:rsidR="00492FCA" w:rsidRDefault="00492FCA" w:rsidP="00E64E35">
      <w:pPr>
        <w:spacing w:after="0" w:line="276" w:lineRule="auto"/>
        <w:jc w:val="both"/>
        <w:rPr>
          <w:rFonts w:ascii="Aptos" w:hAnsi="Aptos"/>
          <w:sz w:val="22"/>
          <w:szCs w:val="22"/>
        </w:rPr>
      </w:pPr>
    </w:p>
    <w:p w14:paraId="10454D3F" w14:textId="77777777" w:rsidR="00492FCA" w:rsidRPr="00DD4037" w:rsidRDefault="00492FCA" w:rsidP="00492FCA">
      <w:pPr>
        <w:spacing w:line="276" w:lineRule="auto"/>
        <w:jc w:val="both"/>
        <w:rPr>
          <w:rFonts w:ascii="Aptos" w:hAnsi="Aptos"/>
          <w:b/>
          <w:bCs/>
          <w:sz w:val="26"/>
          <w:szCs w:val="26"/>
        </w:rPr>
      </w:pPr>
      <w:r w:rsidRPr="00DD4037">
        <w:rPr>
          <w:rFonts w:ascii="Aptos" w:hAnsi="Aptos"/>
          <w:b/>
          <w:bCs/>
          <w:sz w:val="26"/>
          <w:szCs w:val="26"/>
        </w:rPr>
        <w:t>#MeetBeethovenLive</w:t>
      </w:r>
    </w:p>
    <w:p w14:paraId="4DB11E7C" w14:textId="3C164353" w:rsidR="00492FCA" w:rsidRDefault="00492FCA" w:rsidP="00492FCA">
      <w:pPr>
        <w:spacing w:after="0" w:line="276" w:lineRule="auto"/>
        <w:jc w:val="both"/>
        <w:rPr>
          <w:rFonts w:ascii="Aptos" w:hAnsi="Aptos"/>
          <w:sz w:val="22"/>
          <w:szCs w:val="22"/>
        </w:rPr>
      </w:pPr>
      <w:r w:rsidRPr="381E33DD">
        <w:rPr>
          <w:rFonts w:ascii="Aptos" w:hAnsi="Aptos"/>
          <w:sz w:val="22"/>
          <w:szCs w:val="22"/>
        </w:rPr>
        <w:t xml:space="preserve">Festival 2027 ve své dramaturgii významně reflektuje 200. výročí úmrtí skladatele </w:t>
      </w:r>
      <w:r w:rsidRPr="381E33DD">
        <w:rPr>
          <w:rFonts w:ascii="Aptos" w:hAnsi="Aptos"/>
          <w:b/>
          <w:bCs/>
          <w:sz w:val="22"/>
          <w:szCs w:val="22"/>
        </w:rPr>
        <w:t>Ludwiga van Beethovena</w:t>
      </w:r>
      <w:r w:rsidRPr="381E33DD">
        <w:rPr>
          <w:rFonts w:ascii="Aptos" w:hAnsi="Aptos"/>
          <w:sz w:val="22"/>
          <w:szCs w:val="22"/>
        </w:rPr>
        <w:t xml:space="preserve"> (1770–1827). „Dominantou </w:t>
      </w:r>
      <w:r>
        <w:rPr>
          <w:rFonts w:ascii="Aptos" w:hAnsi="Aptos"/>
          <w:sz w:val="22"/>
          <w:szCs w:val="22"/>
        </w:rPr>
        <w:t xml:space="preserve">programu </w:t>
      </w:r>
      <w:r w:rsidRPr="381E33DD">
        <w:rPr>
          <w:rFonts w:ascii="Aptos" w:hAnsi="Aptos"/>
          <w:sz w:val="22"/>
          <w:szCs w:val="22"/>
        </w:rPr>
        <w:t xml:space="preserve">bude kompletní provedení všech devíti Beethovenových symfonií </w:t>
      </w:r>
      <w:r w:rsidRPr="00492FCA">
        <w:rPr>
          <w:rFonts w:ascii="Aptos" w:hAnsi="Aptos"/>
          <w:b/>
          <w:bCs/>
          <w:sz w:val="22"/>
          <w:szCs w:val="22"/>
        </w:rPr>
        <w:t>Bamberskými symfoniky</w:t>
      </w:r>
      <w:r>
        <w:rPr>
          <w:rFonts w:ascii="Aptos" w:hAnsi="Aptos"/>
          <w:sz w:val="22"/>
          <w:szCs w:val="22"/>
        </w:rPr>
        <w:t xml:space="preserve"> pod vedením </w:t>
      </w:r>
      <w:r w:rsidRPr="00492FCA">
        <w:rPr>
          <w:rFonts w:ascii="Aptos" w:hAnsi="Aptos"/>
          <w:b/>
          <w:bCs/>
          <w:sz w:val="22"/>
          <w:szCs w:val="22"/>
        </w:rPr>
        <w:t>Jakuba Hrůši</w:t>
      </w:r>
      <w:r w:rsidRPr="381E33DD">
        <w:rPr>
          <w:rFonts w:ascii="Aptos" w:hAnsi="Aptos"/>
          <w:sz w:val="22"/>
          <w:szCs w:val="22"/>
        </w:rPr>
        <w:t>, jeho hudba se ale také výrazně propíše do program</w:t>
      </w:r>
      <w:r>
        <w:rPr>
          <w:rFonts w:ascii="Aptos" w:hAnsi="Aptos"/>
          <w:sz w:val="22"/>
          <w:szCs w:val="22"/>
        </w:rPr>
        <w:t>ů</w:t>
      </w:r>
      <w:r w:rsidRPr="381E33DD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 xml:space="preserve">rezidenčního umělce Pražského jara 2027, klavíristy </w:t>
      </w:r>
      <w:r w:rsidRPr="381E33DD">
        <w:rPr>
          <w:rFonts w:ascii="Aptos" w:hAnsi="Aptos"/>
          <w:b/>
          <w:bCs/>
          <w:sz w:val="22"/>
          <w:szCs w:val="22"/>
        </w:rPr>
        <w:t>Igora Levita</w:t>
      </w:r>
      <w:r w:rsidRPr="381E33DD">
        <w:rPr>
          <w:rFonts w:ascii="Aptos" w:hAnsi="Aptos"/>
          <w:sz w:val="22"/>
          <w:szCs w:val="22"/>
        </w:rPr>
        <w:t xml:space="preserve">. S Beethovenovým </w:t>
      </w:r>
      <w:r w:rsidRPr="381E33DD">
        <w:rPr>
          <w:rFonts w:ascii="Aptos" w:hAnsi="Aptos"/>
          <w:i/>
          <w:iCs/>
          <w:sz w:val="22"/>
          <w:szCs w:val="22"/>
        </w:rPr>
        <w:t>Houslovým koncertem</w:t>
      </w:r>
      <w:r w:rsidRPr="381E33DD">
        <w:rPr>
          <w:rFonts w:ascii="Aptos" w:hAnsi="Aptos"/>
          <w:sz w:val="22"/>
          <w:szCs w:val="22"/>
        </w:rPr>
        <w:t xml:space="preserve"> se na festival po čtyřiadvaceti letech vrátí americký houslista </w:t>
      </w:r>
      <w:r w:rsidRPr="381E33DD">
        <w:rPr>
          <w:rFonts w:ascii="Aptos" w:hAnsi="Aptos"/>
          <w:b/>
          <w:bCs/>
          <w:sz w:val="22"/>
          <w:szCs w:val="22"/>
        </w:rPr>
        <w:t>Joshua Bell</w:t>
      </w:r>
      <w:r w:rsidRPr="381E33DD">
        <w:rPr>
          <w:rFonts w:ascii="Aptos" w:hAnsi="Aptos"/>
          <w:sz w:val="22"/>
          <w:szCs w:val="22"/>
        </w:rPr>
        <w:t xml:space="preserve"> a Beethovenově hudbě bude patřit také závěr festivalu, na kterém zazní velkolepá </w:t>
      </w:r>
      <w:proofErr w:type="spellStart"/>
      <w:r w:rsidRPr="381E33DD">
        <w:rPr>
          <w:rFonts w:ascii="Aptos" w:hAnsi="Aptos"/>
          <w:i/>
          <w:iCs/>
          <w:sz w:val="22"/>
          <w:szCs w:val="22"/>
        </w:rPr>
        <w:t>Missa</w:t>
      </w:r>
      <w:proofErr w:type="spellEnd"/>
      <w:r w:rsidRPr="381E33DD">
        <w:rPr>
          <w:rFonts w:ascii="Aptos" w:hAnsi="Aptos"/>
          <w:i/>
          <w:iCs/>
          <w:sz w:val="22"/>
          <w:szCs w:val="22"/>
        </w:rPr>
        <w:t xml:space="preserve"> </w:t>
      </w:r>
      <w:proofErr w:type="spellStart"/>
      <w:r w:rsidRPr="381E33DD">
        <w:rPr>
          <w:rFonts w:ascii="Aptos" w:hAnsi="Aptos"/>
          <w:i/>
          <w:iCs/>
          <w:sz w:val="22"/>
          <w:szCs w:val="22"/>
        </w:rPr>
        <w:t>solemnis</w:t>
      </w:r>
      <w:proofErr w:type="spellEnd"/>
      <w:r w:rsidRPr="381E33DD">
        <w:rPr>
          <w:rFonts w:ascii="Aptos" w:hAnsi="Aptos"/>
          <w:sz w:val="22"/>
          <w:szCs w:val="22"/>
        </w:rPr>
        <w:t xml:space="preserve"> v provedení </w:t>
      </w:r>
      <w:r w:rsidRPr="381E33DD">
        <w:rPr>
          <w:rFonts w:ascii="Aptos" w:hAnsi="Aptos"/>
          <w:b/>
          <w:bCs/>
          <w:sz w:val="22"/>
          <w:szCs w:val="22"/>
        </w:rPr>
        <w:t>Symfonického orchestru hl. m. Prahy FOK</w:t>
      </w:r>
      <w:r w:rsidRPr="381E33DD">
        <w:rPr>
          <w:rFonts w:ascii="Aptos" w:hAnsi="Aptos"/>
          <w:sz w:val="22"/>
          <w:szCs w:val="22"/>
        </w:rPr>
        <w:t xml:space="preserve">, </w:t>
      </w:r>
      <w:r w:rsidRPr="381E33DD">
        <w:rPr>
          <w:rFonts w:ascii="Aptos" w:hAnsi="Aptos"/>
          <w:b/>
          <w:bCs/>
          <w:sz w:val="22"/>
          <w:szCs w:val="22"/>
        </w:rPr>
        <w:t xml:space="preserve">Slovenského filharmonického </w:t>
      </w:r>
      <w:proofErr w:type="spellStart"/>
      <w:r>
        <w:rPr>
          <w:rFonts w:ascii="Aptos" w:hAnsi="Aptos"/>
          <w:b/>
          <w:bCs/>
          <w:sz w:val="22"/>
          <w:szCs w:val="22"/>
        </w:rPr>
        <w:t>z</w:t>
      </w:r>
      <w:r w:rsidRPr="381E33DD">
        <w:rPr>
          <w:rFonts w:ascii="Aptos" w:hAnsi="Aptos"/>
          <w:b/>
          <w:bCs/>
          <w:sz w:val="22"/>
          <w:szCs w:val="22"/>
        </w:rPr>
        <w:t>boru</w:t>
      </w:r>
      <w:proofErr w:type="spellEnd"/>
      <w:r w:rsidRPr="381E33DD">
        <w:rPr>
          <w:rFonts w:ascii="Aptos" w:hAnsi="Aptos"/>
          <w:sz w:val="22"/>
          <w:szCs w:val="22"/>
        </w:rPr>
        <w:t xml:space="preserve">, čtyř zahraničních sólistů a dirigenta </w:t>
      </w:r>
      <w:r w:rsidRPr="381E33DD">
        <w:rPr>
          <w:rFonts w:ascii="Aptos" w:hAnsi="Aptos"/>
          <w:b/>
          <w:bCs/>
          <w:sz w:val="22"/>
          <w:szCs w:val="22"/>
        </w:rPr>
        <w:t>Tomáše Netopila</w:t>
      </w:r>
      <w:r w:rsidRPr="381E33DD">
        <w:rPr>
          <w:rFonts w:ascii="Aptos" w:hAnsi="Aptos"/>
          <w:sz w:val="22"/>
          <w:szCs w:val="22"/>
        </w:rPr>
        <w:t xml:space="preserve">,“ říká umělecký ředitel festivalu </w:t>
      </w:r>
      <w:r w:rsidRPr="381E33DD">
        <w:rPr>
          <w:rFonts w:ascii="Aptos" w:hAnsi="Aptos"/>
          <w:b/>
          <w:bCs/>
          <w:sz w:val="22"/>
          <w:szCs w:val="22"/>
        </w:rPr>
        <w:t>Josef Třeštík</w:t>
      </w:r>
      <w:r w:rsidRPr="381E33DD">
        <w:rPr>
          <w:rFonts w:ascii="Aptos" w:hAnsi="Aptos"/>
          <w:sz w:val="22"/>
          <w:szCs w:val="22"/>
        </w:rPr>
        <w:t xml:space="preserve">. „Beethovenovi budeme věnovat rovněž projekt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SpringTEEN</w:t>
      </w:r>
      <w:proofErr w:type="spellEnd"/>
      <w:r w:rsidRPr="381E33DD">
        <w:rPr>
          <w:rFonts w:ascii="Aptos" w:hAnsi="Aptos"/>
          <w:sz w:val="22"/>
          <w:szCs w:val="22"/>
        </w:rPr>
        <w:t xml:space="preserve"> pro mladé publikum a</w:t>
      </w:r>
      <w:r>
        <w:rPr>
          <w:rFonts w:ascii="Aptos" w:hAnsi="Aptos"/>
          <w:sz w:val="22"/>
          <w:szCs w:val="22"/>
        </w:rPr>
        <w:t xml:space="preserve"> 31. května se </w:t>
      </w:r>
      <w:r w:rsidRPr="381E33DD">
        <w:rPr>
          <w:rFonts w:ascii="Aptos" w:hAnsi="Aptos"/>
          <w:sz w:val="22"/>
          <w:szCs w:val="22"/>
        </w:rPr>
        <w:t xml:space="preserve">jeho hudba doslova ‚projde‘ mezi exponáty Dopravní haly Národního technického muzea v recitálu fagotistky </w:t>
      </w:r>
      <w:r w:rsidRPr="381E33DD">
        <w:rPr>
          <w:rFonts w:ascii="Aptos" w:hAnsi="Aptos"/>
          <w:b/>
          <w:bCs/>
          <w:sz w:val="22"/>
          <w:szCs w:val="22"/>
        </w:rPr>
        <w:t>Michaely Špačkové</w:t>
      </w:r>
      <w:r w:rsidRPr="381E33DD">
        <w:rPr>
          <w:rFonts w:ascii="Aptos" w:hAnsi="Aptos"/>
          <w:sz w:val="22"/>
          <w:szCs w:val="22"/>
        </w:rPr>
        <w:t xml:space="preserve">,“ uzavírá Josef Třeštík. Pro držitele vstupenek na koncerty s Beethovenovou hudbou </w:t>
      </w:r>
      <w:r w:rsidR="004717DC" w:rsidRPr="381E33DD">
        <w:rPr>
          <w:rFonts w:ascii="Aptos" w:hAnsi="Aptos"/>
          <w:sz w:val="22"/>
          <w:szCs w:val="22"/>
        </w:rPr>
        <w:t xml:space="preserve">připravil </w:t>
      </w:r>
      <w:r w:rsidRPr="381E33DD">
        <w:rPr>
          <w:rFonts w:ascii="Aptos" w:hAnsi="Aptos"/>
          <w:sz w:val="22"/>
          <w:szCs w:val="22"/>
        </w:rPr>
        <w:t xml:space="preserve">festival tzv. </w:t>
      </w:r>
      <w:r w:rsidRPr="381E33DD">
        <w:rPr>
          <w:rFonts w:ascii="Aptos" w:hAnsi="Aptos"/>
          <w:b/>
          <w:bCs/>
          <w:sz w:val="22"/>
          <w:szCs w:val="22"/>
        </w:rPr>
        <w:t xml:space="preserve">Beethoven </w:t>
      </w:r>
      <w:proofErr w:type="spellStart"/>
      <w:r w:rsidRPr="381E33DD">
        <w:rPr>
          <w:rFonts w:ascii="Aptos" w:hAnsi="Aptos"/>
          <w:b/>
          <w:bCs/>
          <w:sz w:val="22"/>
          <w:szCs w:val="22"/>
        </w:rPr>
        <w:t>pass</w:t>
      </w:r>
      <w:proofErr w:type="spellEnd"/>
      <w:r w:rsidRPr="381E33DD">
        <w:rPr>
          <w:rFonts w:ascii="Aptos" w:hAnsi="Aptos"/>
          <w:b/>
          <w:bCs/>
          <w:sz w:val="22"/>
          <w:szCs w:val="22"/>
        </w:rPr>
        <w:t xml:space="preserve"> Pražského jara</w:t>
      </w:r>
      <w:r w:rsidRPr="381E33DD">
        <w:rPr>
          <w:rFonts w:ascii="Aptos" w:hAnsi="Aptos"/>
          <w:sz w:val="22"/>
          <w:szCs w:val="22"/>
        </w:rPr>
        <w:t xml:space="preserve">, který pod titulem </w:t>
      </w:r>
      <w:r w:rsidRPr="381E33DD">
        <w:rPr>
          <w:rFonts w:ascii="Aptos" w:hAnsi="Aptos"/>
          <w:i/>
          <w:iCs/>
          <w:sz w:val="22"/>
          <w:szCs w:val="22"/>
        </w:rPr>
        <w:t>9 symfonií – 9 zážitků</w:t>
      </w:r>
      <w:r w:rsidRPr="381E33DD">
        <w:rPr>
          <w:rFonts w:ascii="Aptos" w:hAnsi="Aptos"/>
          <w:sz w:val="22"/>
          <w:szCs w:val="22"/>
        </w:rPr>
        <w:t xml:space="preserve"> otevírá </w:t>
      </w:r>
      <w:r>
        <w:rPr>
          <w:rFonts w:ascii="Aptos" w:hAnsi="Aptos"/>
          <w:sz w:val="22"/>
          <w:szCs w:val="22"/>
        </w:rPr>
        <w:t>návštěvníkům koncertů</w:t>
      </w:r>
      <w:r w:rsidRPr="381E33DD">
        <w:rPr>
          <w:rFonts w:ascii="Aptos" w:hAnsi="Aptos"/>
          <w:sz w:val="22"/>
          <w:szCs w:val="22"/>
        </w:rPr>
        <w:t xml:space="preserve"> cestu </w:t>
      </w:r>
      <w:r>
        <w:rPr>
          <w:rFonts w:ascii="Aptos" w:hAnsi="Aptos"/>
          <w:sz w:val="22"/>
          <w:szCs w:val="22"/>
        </w:rPr>
        <w:t>i</w:t>
      </w:r>
      <w:r w:rsidRPr="381E33DD">
        <w:rPr>
          <w:rFonts w:ascii="Aptos" w:hAnsi="Aptos"/>
          <w:sz w:val="22"/>
          <w:szCs w:val="22"/>
        </w:rPr>
        <w:t xml:space="preserve"> mimo</w:t>
      </w:r>
      <w:r>
        <w:rPr>
          <w:rFonts w:ascii="Aptos" w:hAnsi="Aptos"/>
          <w:sz w:val="22"/>
          <w:szCs w:val="22"/>
        </w:rPr>
        <w:t xml:space="preserve"> </w:t>
      </w:r>
      <w:r w:rsidRPr="381E33DD">
        <w:rPr>
          <w:rFonts w:ascii="Aptos" w:hAnsi="Aptos"/>
          <w:sz w:val="22"/>
          <w:szCs w:val="22"/>
        </w:rPr>
        <w:t xml:space="preserve">hudební </w:t>
      </w:r>
      <w:r>
        <w:rPr>
          <w:rFonts w:ascii="Aptos" w:hAnsi="Aptos"/>
          <w:sz w:val="22"/>
          <w:szCs w:val="22"/>
        </w:rPr>
        <w:t xml:space="preserve">sály k </w:t>
      </w:r>
      <w:r w:rsidRPr="381E33DD">
        <w:rPr>
          <w:rFonts w:ascii="Aptos" w:hAnsi="Aptos"/>
          <w:sz w:val="22"/>
          <w:szCs w:val="22"/>
        </w:rPr>
        <w:t xml:space="preserve">zážitkům, které </w:t>
      </w:r>
      <w:r>
        <w:rPr>
          <w:rFonts w:ascii="Aptos" w:hAnsi="Aptos"/>
          <w:sz w:val="22"/>
          <w:szCs w:val="22"/>
        </w:rPr>
        <w:t xml:space="preserve">přibližují </w:t>
      </w:r>
      <w:r w:rsidRPr="381E33DD">
        <w:rPr>
          <w:rFonts w:ascii="Aptos" w:hAnsi="Aptos"/>
          <w:sz w:val="22"/>
          <w:szCs w:val="22"/>
        </w:rPr>
        <w:t xml:space="preserve">provázanost skladatele s českým prostředím. Zájemci tak mohou například strávit čtyři noci v Beethovenově pokoji v Lázních Teplice, kde skladatel napsal svůj slavný dopis „nesmrtelné milence“, prohlídnout si rukopisy jeho </w:t>
      </w:r>
      <w:r w:rsidRPr="381E33DD">
        <w:rPr>
          <w:rFonts w:ascii="Aptos" w:hAnsi="Aptos"/>
          <w:i/>
          <w:iCs/>
          <w:sz w:val="22"/>
          <w:szCs w:val="22"/>
        </w:rPr>
        <w:t>Třetí</w:t>
      </w:r>
      <w:r w:rsidRPr="381E33DD">
        <w:rPr>
          <w:rFonts w:ascii="Aptos" w:hAnsi="Aptos"/>
          <w:sz w:val="22"/>
          <w:szCs w:val="22"/>
        </w:rPr>
        <w:t xml:space="preserve">, </w:t>
      </w:r>
      <w:r w:rsidRPr="381E33DD">
        <w:rPr>
          <w:rFonts w:ascii="Aptos" w:hAnsi="Aptos"/>
          <w:i/>
          <w:iCs/>
          <w:sz w:val="22"/>
          <w:szCs w:val="22"/>
        </w:rPr>
        <w:t xml:space="preserve">Čtvrté </w:t>
      </w:r>
      <w:r w:rsidRPr="381E33DD">
        <w:rPr>
          <w:rFonts w:ascii="Aptos" w:hAnsi="Aptos"/>
          <w:sz w:val="22"/>
          <w:szCs w:val="22"/>
        </w:rPr>
        <w:t xml:space="preserve">a </w:t>
      </w:r>
      <w:r w:rsidRPr="381E33DD">
        <w:rPr>
          <w:rFonts w:ascii="Aptos" w:hAnsi="Aptos"/>
          <w:i/>
          <w:iCs/>
          <w:sz w:val="22"/>
          <w:szCs w:val="22"/>
        </w:rPr>
        <w:t>Páté symfonie</w:t>
      </w:r>
      <w:r w:rsidRPr="381E33DD">
        <w:rPr>
          <w:rFonts w:ascii="Aptos" w:hAnsi="Aptos"/>
          <w:sz w:val="22"/>
          <w:szCs w:val="22"/>
        </w:rPr>
        <w:t xml:space="preserve"> v uměleckých sbírkách </w:t>
      </w:r>
      <w:proofErr w:type="spellStart"/>
      <w:r w:rsidRPr="381E33DD">
        <w:rPr>
          <w:rFonts w:ascii="Aptos" w:hAnsi="Aptos"/>
          <w:sz w:val="22"/>
          <w:szCs w:val="22"/>
        </w:rPr>
        <w:t>Lobkowiczkého</w:t>
      </w:r>
      <w:proofErr w:type="spellEnd"/>
      <w:r w:rsidRPr="381E33DD">
        <w:rPr>
          <w:rFonts w:ascii="Aptos" w:hAnsi="Aptos"/>
          <w:sz w:val="22"/>
          <w:szCs w:val="22"/>
        </w:rPr>
        <w:t xml:space="preserve"> paláce na Pražském </w:t>
      </w:r>
      <w:r w:rsidRPr="381E33DD">
        <w:rPr>
          <w:rFonts w:ascii="Aptos" w:hAnsi="Aptos"/>
          <w:sz w:val="22"/>
          <w:szCs w:val="22"/>
        </w:rPr>
        <w:lastRenderedPageBreak/>
        <w:t>hradě nebo ochutnat vína z roudnických sklepů, která během svých pobytů v Čechách pravděpodobně pil i Ludwig van Beethoven. Dramaturgickou zajímavostí jsou pak texty k Beethovenovým skladbám na webu festivalu, jejichž příběh čtenářům vypráví</w:t>
      </w:r>
      <w:r>
        <w:rPr>
          <w:rFonts w:ascii="Aptos" w:hAnsi="Aptos"/>
          <w:sz w:val="22"/>
          <w:szCs w:val="22"/>
        </w:rPr>
        <w:t xml:space="preserve"> </w:t>
      </w:r>
      <w:r w:rsidRPr="381E33DD">
        <w:rPr>
          <w:rFonts w:ascii="Aptos" w:hAnsi="Aptos"/>
          <w:sz w:val="22"/>
          <w:szCs w:val="22"/>
        </w:rPr>
        <w:t>sám Ludwig van Beethoven</w:t>
      </w:r>
      <w:r>
        <w:rPr>
          <w:rFonts w:ascii="Aptos" w:hAnsi="Aptos"/>
          <w:sz w:val="22"/>
          <w:szCs w:val="22"/>
        </w:rPr>
        <w:t xml:space="preserve">. Záměr co nejvíce personifikovat osobnost Ludwiga van Beethovena v projektech Pražského jara 2027 věnovaných tomuto skladateli je zhmotněn v hashtagu </w:t>
      </w:r>
      <w:r w:rsidRPr="005C2D3E">
        <w:rPr>
          <w:rFonts w:ascii="Aptos" w:hAnsi="Aptos"/>
          <w:sz w:val="22"/>
          <w:szCs w:val="22"/>
        </w:rPr>
        <w:t>#MeetBeethovenLive</w:t>
      </w:r>
      <w:r>
        <w:rPr>
          <w:rFonts w:ascii="Aptos" w:hAnsi="Aptos"/>
          <w:sz w:val="22"/>
          <w:szCs w:val="22"/>
        </w:rPr>
        <w:t>.</w:t>
      </w:r>
    </w:p>
    <w:p w14:paraId="21434DC4" w14:textId="77777777" w:rsidR="00492FCA" w:rsidRDefault="00492FCA" w:rsidP="00492FCA">
      <w:pPr>
        <w:spacing w:after="0" w:line="276" w:lineRule="auto"/>
        <w:jc w:val="both"/>
        <w:rPr>
          <w:rFonts w:ascii="Aptos" w:hAnsi="Aptos"/>
          <w:sz w:val="22"/>
          <w:szCs w:val="22"/>
        </w:rPr>
      </w:pPr>
    </w:p>
    <w:p w14:paraId="2C910473" w14:textId="06DACFA6" w:rsidR="00CE0118" w:rsidRPr="00CE0118" w:rsidRDefault="00CE0118" w:rsidP="00CE0118">
      <w:pPr>
        <w:spacing w:line="276" w:lineRule="auto"/>
        <w:jc w:val="both"/>
        <w:rPr>
          <w:rFonts w:ascii="Aptos" w:hAnsi="Aptos"/>
          <w:b/>
          <w:bCs/>
          <w:sz w:val="26"/>
          <w:szCs w:val="26"/>
        </w:rPr>
      </w:pPr>
      <w:r w:rsidRPr="00CE0118">
        <w:rPr>
          <w:rFonts w:ascii="Aptos" w:hAnsi="Aptos"/>
          <w:b/>
          <w:bCs/>
          <w:sz w:val="26"/>
          <w:szCs w:val="26"/>
        </w:rPr>
        <w:t>Světové orchestry</w:t>
      </w:r>
    </w:p>
    <w:p w14:paraId="792D9F7C" w14:textId="23C3DBD3" w:rsidR="00492FCA" w:rsidRDefault="005C2D3E" w:rsidP="00492FCA">
      <w:pPr>
        <w:spacing w:after="0" w:line="276" w:lineRule="auto"/>
        <w:jc w:val="both"/>
        <w:rPr>
          <w:rFonts w:eastAsia="Calibri" w:cs="Calibri"/>
          <w:sz w:val="22"/>
          <w:szCs w:val="22"/>
        </w:rPr>
      </w:pPr>
      <w:r>
        <w:rPr>
          <w:rFonts w:ascii="Aptos" w:hAnsi="Aptos"/>
          <w:sz w:val="22"/>
          <w:szCs w:val="22"/>
        </w:rPr>
        <w:t>P</w:t>
      </w:r>
      <w:r w:rsidRPr="00205333">
        <w:rPr>
          <w:rFonts w:ascii="Aptos" w:hAnsi="Aptos"/>
          <w:sz w:val="22"/>
          <w:szCs w:val="22"/>
        </w:rPr>
        <w:t xml:space="preserve">oprvé ve své historii vložilo Pražské jaro </w:t>
      </w:r>
      <w:r>
        <w:rPr>
          <w:rFonts w:ascii="Aptos" w:hAnsi="Aptos"/>
          <w:sz w:val="22"/>
          <w:szCs w:val="22"/>
        </w:rPr>
        <w:t>z</w:t>
      </w:r>
      <w:r w:rsidR="00492FCA" w:rsidRPr="00205333">
        <w:rPr>
          <w:rFonts w:ascii="Aptos" w:hAnsi="Aptos"/>
          <w:sz w:val="22"/>
          <w:szCs w:val="22"/>
        </w:rPr>
        <w:t xml:space="preserve">ahájení festivalu do rukou mimoevropského orchestru. 12. a 13. května </w:t>
      </w:r>
      <w:r w:rsidR="00B236EB" w:rsidRPr="00205333">
        <w:rPr>
          <w:rFonts w:ascii="Aptos" w:hAnsi="Aptos"/>
          <w:sz w:val="22"/>
          <w:szCs w:val="22"/>
        </w:rPr>
        <w:t>provede ve Smetanově síni</w:t>
      </w:r>
      <w:r>
        <w:rPr>
          <w:rFonts w:ascii="Aptos" w:hAnsi="Aptos"/>
          <w:sz w:val="22"/>
          <w:szCs w:val="22"/>
        </w:rPr>
        <w:t xml:space="preserve"> Obecního domu</w:t>
      </w:r>
      <w:r w:rsidR="00B236EB" w:rsidRPr="00205333">
        <w:rPr>
          <w:rFonts w:ascii="Aptos" w:hAnsi="Aptos"/>
          <w:sz w:val="22"/>
          <w:szCs w:val="22"/>
        </w:rPr>
        <w:t xml:space="preserve"> </w:t>
      </w:r>
      <w:r w:rsidR="00B236EB" w:rsidRPr="00205333">
        <w:rPr>
          <w:rFonts w:ascii="Aptos" w:hAnsi="Aptos"/>
          <w:i/>
          <w:iCs/>
          <w:sz w:val="22"/>
          <w:szCs w:val="22"/>
        </w:rPr>
        <w:t>Mou vlast</w:t>
      </w:r>
      <w:r w:rsidR="00B236EB" w:rsidRPr="00205333">
        <w:rPr>
          <w:rFonts w:ascii="Aptos" w:hAnsi="Aptos"/>
          <w:sz w:val="22"/>
          <w:szCs w:val="22"/>
        </w:rPr>
        <w:t xml:space="preserve"> </w:t>
      </w:r>
      <w:r w:rsidR="00B236EB" w:rsidRPr="00205333">
        <w:rPr>
          <w:rFonts w:ascii="Aptos" w:hAnsi="Aptos"/>
          <w:b/>
          <w:bCs/>
          <w:sz w:val="22"/>
          <w:szCs w:val="22"/>
        </w:rPr>
        <w:t>Soulský filharmonický orchestr</w:t>
      </w:r>
      <w:r w:rsidR="00B236EB" w:rsidRPr="00205333">
        <w:rPr>
          <w:rFonts w:ascii="Aptos" w:hAnsi="Aptos"/>
          <w:sz w:val="22"/>
          <w:szCs w:val="22"/>
        </w:rPr>
        <w:t xml:space="preserve"> pod taktovkou </w:t>
      </w:r>
      <w:proofErr w:type="spellStart"/>
      <w:r w:rsidR="00B236EB" w:rsidRPr="00205333">
        <w:rPr>
          <w:rFonts w:ascii="Aptos" w:hAnsi="Aptos"/>
          <w:b/>
          <w:bCs/>
          <w:sz w:val="22"/>
          <w:szCs w:val="22"/>
        </w:rPr>
        <w:t>Jaapa</w:t>
      </w:r>
      <w:proofErr w:type="spellEnd"/>
      <w:r w:rsidR="00B236EB" w:rsidRPr="00205333">
        <w:rPr>
          <w:rFonts w:ascii="Aptos" w:hAnsi="Aptos"/>
          <w:b/>
          <w:bCs/>
          <w:sz w:val="22"/>
          <w:szCs w:val="22"/>
        </w:rPr>
        <w:t xml:space="preserve"> van </w:t>
      </w:r>
      <w:proofErr w:type="spellStart"/>
      <w:r w:rsidR="00B236EB" w:rsidRPr="00205333">
        <w:rPr>
          <w:rFonts w:ascii="Aptos" w:hAnsi="Aptos"/>
          <w:b/>
          <w:bCs/>
          <w:sz w:val="22"/>
          <w:szCs w:val="22"/>
        </w:rPr>
        <w:t>Zwedena</w:t>
      </w:r>
      <w:proofErr w:type="spellEnd"/>
      <w:r w:rsidR="00B236EB" w:rsidRPr="00205333">
        <w:rPr>
          <w:rFonts w:ascii="Aptos" w:hAnsi="Aptos"/>
          <w:sz w:val="22"/>
          <w:szCs w:val="22"/>
        </w:rPr>
        <w:t xml:space="preserve">. </w:t>
      </w:r>
      <w:r>
        <w:rPr>
          <w:rFonts w:ascii="Aptos" w:hAnsi="Aptos"/>
          <w:sz w:val="22"/>
          <w:szCs w:val="22"/>
        </w:rPr>
        <w:t xml:space="preserve">Koncert bude opět živě přenášen </w:t>
      </w:r>
      <w:r w:rsidR="00B236EB" w:rsidRPr="00205333">
        <w:rPr>
          <w:rFonts w:ascii="Aptos" w:hAnsi="Aptos"/>
          <w:sz w:val="22"/>
          <w:szCs w:val="22"/>
        </w:rPr>
        <w:t xml:space="preserve">na </w:t>
      </w:r>
      <w:r w:rsidR="00B236EB" w:rsidRPr="00205333">
        <w:rPr>
          <w:rFonts w:ascii="Aptos" w:hAnsi="Aptos"/>
          <w:color w:val="000000" w:themeColor="text1"/>
          <w:sz w:val="22"/>
          <w:szCs w:val="22"/>
        </w:rPr>
        <w:t xml:space="preserve">Open Air Pražského jara, který se </w:t>
      </w:r>
      <w:r w:rsidR="00B236EB" w:rsidRPr="00205333">
        <w:rPr>
          <w:rFonts w:ascii="Aptos" w:eastAsia="Aptos" w:hAnsi="Aptos" w:cs="Aptos"/>
          <w:color w:val="000000" w:themeColor="text1"/>
          <w:sz w:val="22"/>
          <w:szCs w:val="22"/>
        </w:rPr>
        <w:t>za podpory Skupiny ČEZ</w:t>
      </w:r>
      <w:r w:rsidR="00B236EB" w:rsidRPr="00205333">
        <w:rPr>
          <w:rFonts w:ascii="Aptos" w:hAnsi="Aptos"/>
          <w:color w:val="000000" w:themeColor="text1"/>
          <w:sz w:val="22"/>
          <w:szCs w:val="22"/>
        </w:rPr>
        <w:t xml:space="preserve"> uskuteční 12. května v Riegrových sadech. </w:t>
      </w:r>
      <w:r>
        <w:rPr>
          <w:rFonts w:ascii="Aptos" w:hAnsi="Aptos"/>
          <w:color w:val="000000" w:themeColor="text1"/>
          <w:sz w:val="22"/>
          <w:szCs w:val="22"/>
        </w:rPr>
        <w:t>Pražské jaro ovšem</w:t>
      </w:r>
      <w:r w:rsidR="00B236EB" w:rsidRPr="00205333">
        <w:rPr>
          <w:rFonts w:ascii="Aptos" w:hAnsi="Aptos"/>
          <w:color w:val="000000" w:themeColor="text1"/>
          <w:sz w:val="22"/>
          <w:szCs w:val="22"/>
        </w:rPr>
        <w:t xml:space="preserve"> nabídne i další špičkové světové orchestry</w:t>
      </w:r>
      <w:r>
        <w:rPr>
          <w:rFonts w:ascii="Aptos" w:hAnsi="Aptos"/>
          <w:color w:val="000000" w:themeColor="text1"/>
          <w:sz w:val="22"/>
          <w:szCs w:val="22"/>
        </w:rPr>
        <w:t xml:space="preserve">, například </w:t>
      </w:r>
      <w:r w:rsidR="00B236EB" w:rsidRPr="005C2D3E">
        <w:rPr>
          <w:rFonts w:ascii="Aptos" w:hAnsi="Aptos"/>
          <w:b/>
          <w:bCs/>
          <w:color w:val="000000" w:themeColor="text1"/>
          <w:sz w:val="22"/>
          <w:szCs w:val="22"/>
        </w:rPr>
        <w:t>Vídeňské filharmoniky</w:t>
      </w:r>
      <w:r w:rsidR="00B236EB" w:rsidRPr="00205333">
        <w:rPr>
          <w:rFonts w:ascii="Aptos" w:hAnsi="Aptos"/>
          <w:color w:val="000000" w:themeColor="text1"/>
          <w:sz w:val="22"/>
          <w:szCs w:val="22"/>
        </w:rPr>
        <w:t xml:space="preserve">, kteří </w:t>
      </w:r>
      <w:r w:rsidR="00B236EB" w:rsidRPr="00205333">
        <w:rPr>
          <w:color w:val="000000" w:themeColor="text1"/>
          <w:sz w:val="22"/>
          <w:szCs w:val="22"/>
        </w:rPr>
        <w:t xml:space="preserve">společně s islandským klavíristou </w:t>
      </w:r>
      <w:proofErr w:type="spellStart"/>
      <w:r w:rsidR="00B236EB" w:rsidRPr="00205333">
        <w:rPr>
          <w:b/>
          <w:bCs/>
          <w:color w:val="000000" w:themeColor="text1"/>
          <w:sz w:val="22"/>
          <w:szCs w:val="22"/>
        </w:rPr>
        <w:t>Víkingurem</w:t>
      </w:r>
      <w:proofErr w:type="spellEnd"/>
      <w:r w:rsidR="00B236EB" w:rsidRPr="00205333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B236EB" w:rsidRPr="00205333">
        <w:rPr>
          <w:b/>
          <w:bCs/>
          <w:color w:val="000000" w:themeColor="text1"/>
          <w:sz w:val="22"/>
          <w:szCs w:val="22"/>
        </w:rPr>
        <w:t>Ólafssonem</w:t>
      </w:r>
      <w:proofErr w:type="spellEnd"/>
      <w:r w:rsidR="00B236EB" w:rsidRPr="00205333">
        <w:rPr>
          <w:b/>
          <w:bCs/>
          <w:color w:val="000000" w:themeColor="text1"/>
          <w:sz w:val="22"/>
          <w:szCs w:val="22"/>
        </w:rPr>
        <w:t xml:space="preserve"> </w:t>
      </w:r>
      <w:r w:rsidR="00B236EB" w:rsidRPr="00205333">
        <w:rPr>
          <w:color w:val="000000" w:themeColor="text1"/>
          <w:sz w:val="22"/>
          <w:szCs w:val="22"/>
        </w:rPr>
        <w:t>uvedou</w:t>
      </w:r>
      <w:r w:rsidR="00B236EB" w:rsidRPr="00205333">
        <w:rPr>
          <w:b/>
          <w:bCs/>
          <w:color w:val="000000" w:themeColor="text1"/>
          <w:sz w:val="22"/>
          <w:szCs w:val="22"/>
        </w:rPr>
        <w:t xml:space="preserve"> </w:t>
      </w:r>
      <w:r w:rsidR="00B236EB" w:rsidRPr="00205333">
        <w:rPr>
          <w:color w:val="000000" w:themeColor="text1"/>
          <w:sz w:val="22"/>
          <w:szCs w:val="22"/>
        </w:rPr>
        <w:t>za řízení</w:t>
      </w:r>
      <w:r w:rsidR="00B236EB" w:rsidRPr="00205333">
        <w:rPr>
          <w:b/>
          <w:bCs/>
          <w:color w:val="000000" w:themeColor="text1"/>
          <w:sz w:val="22"/>
          <w:szCs w:val="22"/>
        </w:rPr>
        <w:t xml:space="preserve"> Johna Adamse </w:t>
      </w:r>
      <w:r w:rsidR="00B236EB" w:rsidRPr="00205333">
        <w:rPr>
          <w:color w:val="000000" w:themeColor="text1"/>
          <w:sz w:val="22"/>
          <w:szCs w:val="22"/>
        </w:rPr>
        <w:t xml:space="preserve">českou premiéru </w:t>
      </w:r>
      <w:proofErr w:type="spellStart"/>
      <w:r>
        <w:rPr>
          <w:color w:val="000000" w:themeColor="text1"/>
          <w:sz w:val="22"/>
          <w:szCs w:val="22"/>
        </w:rPr>
        <w:t>Adamsova</w:t>
      </w:r>
      <w:proofErr w:type="spellEnd"/>
      <w:r w:rsidR="00B236EB" w:rsidRPr="00205333">
        <w:rPr>
          <w:color w:val="000000" w:themeColor="text1"/>
          <w:sz w:val="22"/>
          <w:szCs w:val="22"/>
        </w:rPr>
        <w:t xml:space="preserve"> třetího klavírního koncertu </w:t>
      </w:r>
      <w:proofErr w:type="spellStart"/>
      <w:r w:rsidR="00B236EB" w:rsidRPr="00205333">
        <w:rPr>
          <w:rFonts w:cs="Segoe UI"/>
          <w:i/>
          <w:iCs/>
          <w:sz w:val="22"/>
          <w:szCs w:val="22"/>
        </w:rPr>
        <w:t>After</w:t>
      </w:r>
      <w:proofErr w:type="spellEnd"/>
      <w:r w:rsidR="00B236EB" w:rsidRPr="00205333">
        <w:rPr>
          <w:rFonts w:cs="Segoe UI"/>
          <w:i/>
          <w:i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i/>
          <w:iCs/>
          <w:sz w:val="22"/>
          <w:szCs w:val="22"/>
        </w:rPr>
        <w:t>the</w:t>
      </w:r>
      <w:proofErr w:type="spellEnd"/>
      <w:r w:rsidR="00B236EB" w:rsidRPr="00205333">
        <w:rPr>
          <w:rFonts w:cs="Segoe UI"/>
          <w:i/>
          <w:i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i/>
          <w:iCs/>
          <w:sz w:val="22"/>
          <w:szCs w:val="22"/>
        </w:rPr>
        <w:t>Fall</w:t>
      </w:r>
      <w:proofErr w:type="spellEnd"/>
      <w:r w:rsidR="00B236EB" w:rsidRPr="00205333">
        <w:rPr>
          <w:rFonts w:cs="Segoe UI"/>
          <w:sz w:val="22"/>
          <w:szCs w:val="22"/>
        </w:rPr>
        <w:t xml:space="preserve">.  Festivalový návrat legendární houslistky </w:t>
      </w:r>
      <w:r w:rsidR="00B236EB" w:rsidRPr="00205333">
        <w:rPr>
          <w:rFonts w:cs="Segoe UI"/>
          <w:b/>
          <w:bCs/>
          <w:sz w:val="22"/>
          <w:szCs w:val="22"/>
        </w:rPr>
        <w:t xml:space="preserve">Anne-Sophie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Mutter</w:t>
      </w:r>
      <w:proofErr w:type="spellEnd"/>
      <w:r w:rsidR="00B236EB" w:rsidRPr="00205333">
        <w:rPr>
          <w:rFonts w:cs="Segoe UI"/>
          <w:sz w:val="22"/>
          <w:szCs w:val="22"/>
        </w:rPr>
        <w:t xml:space="preserve"> ozdobí česká premiéra trojkoncertu pro housle, violu, violoncello a orchestr s názvem </w:t>
      </w:r>
      <w:r w:rsidR="00B236EB" w:rsidRPr="00205333">
        <w:rPr>
          <w:rFonts w:cs="Segoe UI"/>
          <w:i/>
          <w:iCs/>
          <w:sz w:val="22"/>
          <w:szCs w:val="22"/>
        </w:rPr>
        <w:t xml:space="preserve">Arch </w:t>
      </w:r>
      <w:proofErr w:type="spellStart"/>
      <w:r w:rsidR="00B236EB" w:rsidRPr="00205333">
        <w:rPr>
          <w:rFonts w:cs="Segoe UI"/>
          <w:i/>
          <w:iCs/>
          <w:sz w:val="22"/>
          <w:szCs w:val="22"/>
        </w:rPr>
        <w:t>of</w:t>
      </w:r>
      <w:proofErr w:type="spellEnd"/>
      <w:r w:rsidR="00B236EB" w:rsidRPr="00205333">
        <w:rPr>
          <w:rFonts w:cs="Segoe UI"/>
          <w:i/>
          <w:i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i/>
          <w:iCs/>
          <w:sz w:val="22"/>
          <w:szCs w:val="22"/>
        </w:rPr>
        <w:t>Light</w:t>
      </w:r>
      <w:proofErr w:type="spellEnd"/>
      <w:r w:rsidR="00B236EB" w:rsidRPr="00205333">
        <w:rPr>
          <w:rFonts w:cs="Segoe UI"/>
          <w:sz w:val="22"/>
          <w:szCs w:val="22"/>
        </w:rPr>
        <w:t xml:space="preserve"> íránské skladatelky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Golfam</w:t>
      </w:r>
      <w:proofErr w:type="spellEnd"/>
      <w:r w:rsidR="00B236EB" w:rsidRPr="00205333">
        <w:rPr>
          <w:rFonts w:cs="Segoe UI"/>
          <w:b/>
          <w:b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Khayam</w:t>
      </w:r>
      <w:proofErr w:type="spellEnd"/>
      <w:r w:rsidRPr="005C2D3E">
        <w:rPr>
          <w:rFonts w:cs="Segoe UI"/>
          <w:sz w:val="22"/>
          <w:szCs w:val="22"/>
        </w:rPr>
        <w:t>,</w:t>
      </w:r>
      <w:r w:rsidR="00B236EB" w:rsidRPr="00205333">
        <w:rPr>
          <w:rFonts w:cs="Segoe UI"/>
          <w:sz w:val="22"/>
          <w:szCs w:val="22"/>
        </w:rPr>
        <w:t xml:space="preserve"> inspirovan</w:t>
      </w:r>
      <w:r>
        <w:rPr>
          <w:rFonts w:cs="Segoe UI"/>
          <w:sz w:val="22"/>
          <w:szCs w:val="22"/>
        </w:rPr>
        <w:t>ého</w:t>
      </w:r>
      <w:r w:rsidR="00B236EB" w:rsidRPr="00205333">
        <w:rPr>
          <w:rFonts w:cs="Segoe UI"/>
          <w:sz w:val="22"/>
          <w:szCs w:val="22"/>
        </w:rPr>
        <w:t xml:space="preserve"> perskou legendou o lučištníkovi </w:t>
      </w:r>
      <w:proofErr w:type="spellStart"/>
      <w:r w:rsidR="00B236EB" w:rsidRPr="00205333">
        <w:rPr>
          <w:rFonts w:cs="Segoe UI"/>
          <w:sz w:val="22"/>
          <w:szCs w:val="22"/>
        </w:rPr>
        <w:t>Árašovi</w:t>
      </w:r>
      <w:proofErr w:type="spellEnd"/>
      <w:r w:rsidR="00B236EB" w:rsidRPr="00205333">
        <w:rPr>
          <w:rFonts w:cs="Segoe UI"/>
          <w:sz w:val="22"/>
          <w:szCs w:val="22"/>
        </w:rPr>
        <w:t xml:space="preserve">. Anne-Sophie </w:t>
      </w:r>
      <w:proofErr w:type="spellStart"/>
      <w:r w:rsidR="00B236EB" w:rsidRPr="00205333">
        <w:rPr>
          <w:rFonts w:cs="Segoe UI"/>
          <w:sz w:val="22"/>
          <w:szCs w:val="22"/>
        </w:rPr>
        <w:t>Mutter</w:t>
      </w:r>
      <w:proofErr w:type="spellEnd"/>
      <w:r w:rsidR="00B236EB" w:rsidRPr="00205333">
        <w:rPr>
          <w:rFonts w:cs="Segoe UI"/>
          <w:sz w:val="22"/>
          <w:szCs w:val="22"/>
        </w:rPr>
        <w:t xml:space="preserve"> jej zahraje v triu s americko-íránskou violistkou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Muriel</w:t>
      </w:r>
      <w:proofErr w:type="spellEnd"/>
      <w:r w:rsidR="00B236EB" w:rsidRPr="00205333">
        <w:rPr>
          <w:rFonts w:cs="Segoe UI"/>
          <w:b/>
          <w:b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Razavi</w:t>
      </w:r>
      <w:proofErr w:type="spellEnd"/>
      <w:r w:rsidR="00B236EB" w:rsidRPr="00205333">
        <w:rPr>
          <w:rFonts w:cs="Segoe UI"/>
          <w:sz w:val="22"/>
          <w:szCs w:val="22"/>
        </w:rPr>
        <w:t xml:space="preserve"> a rakousko-íránským violoncellistou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Kianem</w:t>
      </w:r>
      <w:proofErr w:type="spellEnd"/>
      <w:r w:rsidR="00B236EB" w:rsidRPr="00205333">
        <w:rPr>
          <w:rFonts w:cs="Segoe UI"/>
          <w:b/>
          <w:bCs/>
          <w:sz w:val="22"/>
          <w:szCs w:val="22"/>
        </w:rPr>
        <w:t xml:space="preserve">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Soltanim</w:t>
      </w:r>
      <w:proofErr w:type="spellEnd"/>
      <w:r w:rsidR="00B236EB" w:rsidRPr="00205333">
        <w:rPr>
          <w:rFonts w:cs="Segoe UI"/>
          <w:sz w:val="22"/>
          <w:szCs w:val="22"/>
        </w:rPr>
        <w:t xml:space="preserve"> za doprovodu </w:t>
      </w:r>
      <w:r w:rsidR="00B236EB" w:rsidRPr="00205333">
        <w:rPr>
          <w:rFonts w:cs="Segoe UI"/>
          <w:b/>
          <w:bCs/>
          <w:sz w:val="22"/>
          <w:szCs w:val="22"/>
        </w:rPr>
        <w:t>Dánského národního symfonického orchestru</w:t>
      </w:r>
      <w:r w:rsidR="00B236EB" w:rsidRPr="00205333">
        <w:rPr>
          <w:rFonts w:cs="Segoe UI"/>
          <w:sz w:val="22"/>
          <w:szCs w:val="22"/>
        </w:rPr>
        <w:t xml:space="preserve"> řízeného </w:t>
      </w:r>
      <w:r w:rsidR="00B236EB" w:rsidRPr="00205333">
        <w:rPr>
          <w:rFonts w:cs="Segoe UI"/>
          <w:b/>
          <w:bCs/>
          <w:sz w:val="22"/>
          <w:szCs w:val="22"/>
        </w:rPr>
        <w:t xml:space="preserve">Fabiem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Luisim</w:t>
      </w:r>
      <w:proofErr w:type="spellEnd"/>
      <w:r w:rsidR="00B236EB" w:rsidRPr="00205333">
        <w:rPr>
          <w:rFonts w:cs="Segoe UI"/>
          <w:sz w:val="22"/>
          <w:szCs w:val="22"/>
        </w:rPr>
        <w:t>.</w:t>
      </w:r>
      <w:r w:rsidR="00B236EB" w:rsidRPr="00205333">
        <w:rPr>
          <w:rFonts w:cs="Segoe UI"/>
          <w:b/>
          <w:bCs/>
          <w:sz w:val="22"/>
          <w:szCs w:val="22"/>
        </w:rPr>
        <w:t xml:space="preserve"> Orchestre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Philharmonique</w:t>
      </w:r>
      <w:proofErr w:type="spellEnd"/>
      <w:r w:rsidR="00B236EB" w:rsidRPr="00205333">
        <w:rPr>
          <w:rFonts w:cs="Segoe UI"/>
          <w:b/>
          <w:bCs/>
          <w:sz w:val="22"/>
          <w:szCs w:val="22"/>
        </w:rPr>
        <w:t xml:space="preserve"> de </w:t>
      </w:r>
      <w:proofErr w:type="spellStart"/>
      <w:r w:rsidR="00B236EB" w:rsidRPr="00205333">
        <w:rPr>
          <w:rFonts w:cs="Segoe UI"/>
          <w:b/>
          <w:bCs/>
          <w:sz w:val="22"/>
          <w:szCs w:val="22"/>
        </w:rPr>
        <w:t>Radio</w:t>
      </w:r>
      <w:proofErr w:type="spellEnd"/>
      <w:r w:rsidR="00B236EB" w:rsidRPr="00205333">
        <w:rPr>
          <w:rFonts w:cs="Segoe UI"/>
          <w:b/>
          <w:bCs/>
          <w:sz w:val="22"/>
          <w:szCs w:val="22"/>
        </w:rPr>
        <w:t xml:space="preserve"> France</w:t>
      </w:r>
      <w:r w:rsidR="00B236EB" w:rsidRPr="00205333">
        <w:rPr>
          <w:rFonts w:cs="Segoe UI"/>
          <w:sz w:val="22"/>
          <w:szCs w:val="22"/>
        </w:rPr>
        <w:t xml:space="preserve"> přijede se svou první hostující dirigentkou </w:t>
      </w:r>
      <w:r w:rsidR="00B236EB" w:rsidRPr="00205333">
        <w:rPr>
          <w:rFonts w:eastAsia="Calibri" w:cs="Calibri"/>
          <w:b/>
          <w:bCs/>
          <w:sz w:val="22"/>
          <w:szCs w:val="22"/>
        </w:rPr>
        <w:t xml:space="preserve">Mirgou </w:t>
      </w:r>
      <w:proofErr w:type="spellStart"/>
      <w:r w:rsidR="00B236EB" w:rsidRPr="00205333">
        <w:rPr>
          <w:rFonts w:eastAsia="Calibri" w:cs="Calibri"/>
          <w:b/>
          <w:bCs/>
          <w:sz w:val="22"/>
          <w:szCs w:val="22"/>
        </w:rPr>
        <w:t>Gražinytė</w:t>
      </w:r>
      <w:proofErr w:type="spellEnd"/>
      <w:r w:rsidR="00B236EB" w:rsidRPr="00205333">
        <w:rPr>
          <w:rFonts w:eastAsia="Calibri" w:cs="Calibri"/>
          <w:b/>
          <w:bCs/>
          <w:sz w:val="22"/>
          <w:szCs w:val="22"/>
        </w:rPr>
        <w:t>-Tylou</w:t>
      </w:r>
      <w:r w:rsidR="00B236EB" w:rsidRPr="00205333">
        <w:rPr>
          <w:rFonts w:eastAsia="Calibri" w:cs="Calibri"/>
          <w:sz w:val="22"/>
          <w:szCs w:val="22"/>
        </w:rPr>
        <w:t xml:space="preserve"> a japonským klavíristou </w:t>
      </w:r>
      <w:r w:rsidR="00B236EB" w:rsidRPr="00205333">
        <w:rPr>
          <w:rFonts w:eastAsia="Calibri" w:cs="Calibri"/>
          <w:b/>
          <w:bCs/>
          <w:sz w:val="22"/>
          <w:szCs w:val="22"/>
        </w:rPr>
        <w:t xml:space="preserve">Mao </w:t>
      </w:r>
      <w:proofErr w:type="spellStart"/>
      <w:r w:rsidR="00B236EB" w:rsidRPr="00205333">
        <w:rPr>
          <w:rFonts w:eastAsia="Calibri" w:cs="Calibri"/>
          <w:b/>
          <w:bCs/>
          <w:sz w:val="22"/>
          <w:szCs w:val="22"/>
        </w:rPr>
        <w:t>Fujitou</w:t>
      </w:r>
      <w:proofErr w:type="spellEnd"/>
      <w:r w:rsidR="00B236EB" w:rsidRPr="00205333">
        <w:rPr>
          <w:rFonts w:eastAsia="Calibri" w:cs="Calibri"/>
          <w:sz w:val="22"/>
          <w:szCs w:val="22"/>
        </w:rPr>
        <w:t>.</w:t>
      </w:r>
      <w:r w:rsidR="00205333" w:rsidRPr="00205333">
        <w:rPr>
          <w:rFonts w:eastAsia="Calibri" w:cs="Calibri"/>
          <w:sz w:val="22"/>
          <w:szCs w:val="22"/>
        </w:rPr>
        <w:t xml:space="preserve"> </w:t>
      </w:r>
      <w:r>
        <w:rPr>
          <w:rFonts w:eastAsia="Calibri" w:cs="Calibri"/>
          <w:sz w:val="22"/>
          <w:szCs w:val="22"/>
        </w:rPr>
        <w:t>A p</w:t>
      </w:r>
      <w:r w:rsidR="00205333" w:rsidRPr="00205333">
        <w:rPr>
          <w:rFonts w:eastAsia="Calibri" w:cs="Calibri"/>
          <w:sz w:val="22"/>
          <w:szCs w:val="22"/>
        </w:rPr>
        <w:t xml:space="preserve">o čtyřiadvaceti letech se na festival vrátí americký houslista </w:t>
      </w:r>
      <w:r w:rsidR="00205333" w:rsidRPr="00205333">
        <w:rPr>
          <w:rFonts w:eastAsia="Calibri" w:cs="Calibri"/>
          <w:b/>
          <w:bCs/>
          <w:sz w:val="22"/>
          <w:szCs w:val="22"/>
        </w:rPr>
        <w:t>Joshua Bell</w:t>
      </w:r>
      <w:r w:rsidR="00205333" w:rsidRPr="00205333">
        <w:rPr>
          <w:rFonts w:eastAsia="Calibri" w:cs="Calibri"/>
          <w:sz w:val="22"/>
          <w:szCs w:val="22"/>
        </w:rPr>
        <w:t xml:space="preserve"> ve dvojroli sólisty a koncertního mistra </w:t>
      </w:r>
      <w:proofErr w:type="spellStart"/>
      <w:r w:rsidR="00205333" w:rsidRPr="00205333">
        <w:rPr>
          <w:rFonts w:eastAsia="Calibri" w:cs="Calibri"/>
          <w:b/>
          <w:bCs/>
          <w:sz w:val="22"/>
          <w:szCs w:val="22"/>
        </w:rPr>
        <w:t>Verbier</w:t>
      </w:r>
      <w:proofErr w:type="spellEnd"/>
      <w:r w:rsidR="00205333" w:rsidRPr="00205333">
        <w:rPr>
          <w:rFonts w:eastAsia="Calibri" w:cs="Calibri"/>
          <w:b/>
          <w:bCs/>
          <w:sz w:val="22"/>
          <w:szCs w:val="22"/>
        </w:rPr>
        <w:t xml:space="preserve"> Festival </w:t>
      </w:r>
      <w:proofErr w:type="spellStart"/>
      <w:r w:rsidR="00205333" w:rsidRPr="00205333">
        <w:rPr>
          <w:rFonts w:eastAsia="Calibri" w:cs="Calibri"/>
          <w:b/>
          <w:bCs/>
          <w:sz w:val="22"/>
          <w:szCs w:val="22"/>
        </w:rPr>
        <w:t>Chamber</w:t>
      </w:r>
      <w:proofErr w:type="spellEnd"/>
      <w:r w:rsidR="00205333" w:rsidRPr="00205333">
        <w:rPr>
          <w:rFonts w:eastAsia="Calibri" w:cs="Calibri"/>
          <w:b/>
          <w:bCs/>
          <w:sz w:val="22"/>
          <w:szCs w:val="22"/>
        </w:rPr>
        <w:t xml:space="preserve"> </w:t>
      </w:r>
      <w:proofErr w:type="spellStart"/>
      <w:r w:rsidR="00205333" w:rsidRPr="00205333">
        <w:rPr>
          <w:rFonts w:eastAsia="Calibri" w:cs="Calibri"/>
          <w:b/>
          <w:bCs/>
          <w:sz w:val="22"/>
          <w:szCs w:val="22"/>
        </w:rPr>
        <w:t>Orchestra</w:t>
      </w:r>
      <w:proofErr w:type="spellEnd"/>
      <w:r>
        <w:rPr>
          <w:rFonts w:eastAsia="Calibri" w:cs="Calibri"/>
          <w:sz w:val="22"/>
          <w:szCs w:val="22"/>
        </w:rPr>
        <w:t xml:space="preserve"> složeného ze členů předních světových orchestrů, včetně Berlínských filharmoniků či Královského orchestru </w:t>
      </w:r>
      <w:proofErr w:type="spellStart"/>
      <w:r>
        <w:rPr>
          <w:rFonts w:eastAsia="Calibri" w:cs="Calibri"/>
          <w:sz w:val="22"/>
          <w:szCs w:val="22"/>
        </w:rPr>
        <w:t>Concergebouw</w:t>
      </w:r>
      <w:proofErr w:type="spellEnd"/>
      <w:r>
        <w:rPr>
          <w:rFonts w:eastAsia="Calibri" w:cs="Calibri"/>
          <w:sz w:val="22"/>
          <w:szCs w:val="22"/>
        </w:rPr>
        <w:t>.</w:t>
      </w:r>
      <w:r w:rsidR="00205333" w:rsidRPr="00205333">
        <w:rPr>
          <w:rFonts w:eastAsia="Calibri" w:cs="Calibri"/>
          <w:sz w:val="22"/>
          <w:szCs w:val="22"/>
        </w:rPr>
        <w:t xml:space="preserve"> </w:t>
      </w:r>
      <w:r>
        <w:rPr>
          <w:rFonts w:eastAsia="Calibri" w:cs="Calibri"/>
          <w:sz w:val="22"/>
          <w:szCs w:val="22"/>
        </w:rPr>
        <w:t xml:space="preserve">Z českých orchestrů se na festivalu představí </w:t>
      </w:r>
      <w:r w:rsidR="00205333" w:rsidRPr="005C2D3E">
        <w:rPr>
          <w:rFonts w:eastAsia="Calibri" w:cs="Calibri"/>
          <w:b/>
          <w:bCs/>
          <w:sz w:val="22"/>
          <w:szCs w:val="22"/>
        </w:rPr>
        <w:t>Česká filharmonie</w:t>
      </w:r>
      <w:r w:rsidR="00205333">
        <w:rPr>
          <w:rFonts w:eastAsia="Calibri" w:cs="Calibri"/>
          <w:sz w:val="22"/>
          <w:szCs w:val="22"/>
        </w:rPr>
        <w:t xml:space="preserve">, </w:t>
      </w:r>
      <w:r w:rsidR="00205333" w:rsidRPr="005C2D3E">
        <w:rPr>
          <w:rFonts w:eastAsia="Calibri" w:cs="Calibri"/>
          <w:b/>
          <w:bCs/>
          <w:sz w:val="22"/>
          <w:szCs w:val="22"/>
        </w:rPr>
        <w:t>Symfonický orchestr hl. m. Prahy FOK</w:t>
      </w:r>
      <w:r w:rsidR="00205333">
        <w:rPr>
          <w:rFonts w:eastAsia="Calibri" w:cs="Calibri"/>
          <w:sz w:val="22"/>
          <w:szCs w:val="22"/>
        </w:rPr>
        <w:t xml:space="preserve"> a </w:t>
      </w:r>
      <w:r w:rsidR="00205333" w:rsidRPr="005C2D3E">
        <w:rPr>
          <w:rFonts w:eastAsia="Calibri" w:cs="Calibri"/>
          <w:b/>
          <w:bCs/>
          <w:sz w:val="22"/>
          <w:szCs w:val="22"/>
        </w:rPr>
        <w:t>Symfonický orchestr Českého rozhlasu</w:t>
      </w:r>
      <w:r w:rsidR="00205333">
        <w:rPr>
          <w:rFonts w:eastAsia="Calibri" w:cs="Calibri"/>
          <w:sz w:val="22"/>
          <w:szCs w:val="22"/>
        </w:rPr>
        <w:t>.</w:t>
      </w:r>
    </w:p>
    <w:p w14:paraId="5F208558" w14:textId="77777777" w:rsidR="00205333" w:rsidRDefault="00205333" w:rsidP="00492FCA">
      <w:pPr>
        <w:spacing w:after="0" w:line="276" w:lineRule="auto"/>
        <w:jc w:val="both"/>
        <w:rPr>
          <w:rFonts w:eastAsia="Calibri" w:cs="Calibri"/>
          <w:sz w:val="22"/>
          <w:szCs w:val="22"/>
        </w:rPr>
      </w:pPr>
    </w:p>
    <w:p w14:paraId="7415A650" w14:textId="5C61326B" w:rsidR="00CE0118" w:rsidRPr="00CE0118" w:rsidRDefault="00CE0118" w:rsidP="00CE0118">
      <w:pPr>
        <w:spacing w:line="276" w:lineRule="auto"/>
        <w:jc w:val="both"/>
        <w:rPr>
          <w:rFonts w:ascii="Aptos" w:hAnsi="Aptos"/>
          <w:b/>
          <w:bCs/>
          <w:sz w:val="26"/>
          <w:szCs w:val="26"/>
        </w:rPr>
      </w:pPr>
      <w:r w:rsidRPr="00CE0118">
        <w:rPr>
          <w:rFonts w:ascii="Aptos" w:hAnsi="Aptos"/>
          <w:b/>
          <w:bCs/>
          <w:sz w:val="26"/>
          <w:szCs w:val="26"/>
        </w:rPr>
        <w:t>Jazz a současná hudba</w:t>
      </w:r>
    </w:p>
    <w:p w14:paraId="6A2B4CEA" w14:textId="0F6EF9FF" w:rsidR="00205333" w:rsidRDefault="00205333" w:rsidP="00187866">
      <w:pPr>
        <w:spacing w:after="0" w:line="276" w:lineRule="auto"/>
        <w:jc w:val="both"/>
        <w:rPr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Festival nabídne novou programovou řadu </w:t>
      </w:r>
      <w:r w:rsidRPr="00205333">
        <w:rPr>
          <w:rFonts w:ascii="Aptos" w:hAnsi="Aptos"/>
          <w:b/>
          <w:bCs/>
          <w:sz w:val="22"/>
          <w:szCs w:val="22"/>
        </w:rPr>
        <w:t>Jazz Pražského jara</w:t>
      </w:r>
      <w:r>
        <w:rPr>
          <w:rFonts w:ascii="Aptos" w:hAnsi="Aptos"/>
          <w:sz w:val="22"/>
          <w:szCs w:val="22"/>
        </w:rPr>
        <w:t xml:space="preserve">, jejímž kurátorem se </w:t>
      </w:r>
      <w:r w:rsidR="005C2D3E">
        <w:rPr>
          <w:rFonts w:ascii="Aptos" w:hAnsi="Aptos"/>
          <w:sz w:val="22"/>
          <w:szCs w:val="22"/>
        </w:rPr>
        <w:t xml:space="preserve">stala </w:t>
      </w:r>
      <w:r>
        <w:rPr>
          <w:rFonts w:ascii="Aptos" w:hAnsi="Aptos"/>
          <w:sz w:val="22"/>
          <w:szCs w:val="22"/>
        </w:rPr>
        <w:t xml:space="preserve">pro rok 2027 americká jazzová </w:t>
      </w:r>
      <w:r w:rsidR="005C2D3E">
        <w:rPr>
          <w:rFonts w:ascii="Aptos" w:hAnsi="Aptos"/>
          <w:sz w:val="22"/>
          <w:szCs w:val="22"/>
        </w:rPr>
        <w:t>ikona</w:t>
      </w:r>
      <w:r>
        <w:rPr>
          <w:rFonts w:ascii="Aptos" w:hAnsi="Aptos"/>
          <w:sz w:val="22"/>
          <w:szCs w:val="22"/>
        </w:rPr>
        <w:t xml:space="preserve">, držitel sedmnácti nominací na Cenu Grammy, klavírista </w:t>
      </w:r>
      <w:r w:rsidRPr="00205333">
        <w:rPr>
          <w:rFonts w:ascii="Aptos" w:hAnsi="Aptos"/>
          <w:b/>
          <w:bCs/>
          <w:sz w:val="22"/>
          <w:szCs w:val="22"/>
        </w:rPr>
        <w:t xml:space="preserve">Fred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Hersch</w:t>
      </w:r>
      <w:proofErr w:type="spellEnd"/>
      <w:r>
        <w:rPr>
          <w:rFonts w:ascii="Aptos" w:hAnsi="Aptos"/>
          <w:sz w:val="22"/>
          <w:szCs w:val="22"/>
        </w:rPr>
        <w:t xml:space="preserve">. Společně s ním přijedou do Prahy zpěvák </w:t>
      </w:r>
      <w:r w:rsidRPr="00205333">
        <w:rPr>
          <w:rFonts w:ascii="Aptos" w:hAnsi="Aptos"/>
          <w:b/>
          <w:bCs/>
          <w:sz w:val="22"/>
          <w:szCs w:val="22"/>
        </w:rPr>
        <w:t xml:space="preserve">Kurt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Elling</w:t>
      </w:r>
      <w:proofErr w:type="spellEnd"/>
      <w:r w:rsidR="005C2D3E" w:rsidRPr="005C2D3E">
        <w:rPr>
          <w:rFonts w:ascii="Aptos" w:hAnsi="Aptos"/>
          <w:sz w:val="22"/>
          <w:szCs w:val="22"/>
        </w:rPr>
        <w:t>,</w:t>
      </w:r>
      <w:r w:rsidR="005C2D3E">
        <w:rPr>
          <w:rFonts w:ascii="Aptos" w:hAnsi="Aptos"/>
          <w:b/>
          <w:bCs/>
          <w:sz w:val="22"/>
          <w:szCs w:val="22"/>
        </w:rPr>
        <w:t xml:space="preserve"> </w:t>
      </w:r>
      <w:r w:rsidR="005C2D3E" w:rsidRPr="005C2D3E">
        <w:rPr>
          <w:rFonts w:ascii="Aptos" w:hAnsi="Aptos"/>
          <w:sz w:val="22"/>
          <w:szCs w:val="22"/>
        </w:rPr>
        <w:t xml:space="preserve">dvojnásobný držitel </w:t>
      </w:r>
      <w:r w:rsidR="005C2D3E">
        <w:rPr>
          <w:rFonts w:ascii="Aptos" w:hAnsi="Aptos"/>
          <w:sz w:val="22"/>
          <w:szCs w:val="22"/>
        </w:rPr>
        <w:t xml:space="preserve">Ceny </w:t>
      </w:r>
      <w:r w:rsidR="005C2D3E" w:rsidRPr="005C2D3E">
        <w:rPr>
          <w:rFonts w:ascii="Aptos" w:hAnsi="Aptos"/>
          <w:sz w:val="22"/>
          <w:szCs w:val="22"/>
        </w:rPr>
        <w:t>Grammy,</w:t>
      </w:r>
      <w:r w:rsidR="005C2D3E">
        <w:rPr>
          <w:rFonts w:ascii="Aptos" w:hAnsi="Aptos"/>
          <w:b/>
          <w:bCs/>
          <w:sz w:val="22"/>
          <w:szCs w:val="22"/>
        </w:rPr>
        <w:t xml:space="preserve"> </w:t>
      </w:r>
      <w:r w:rsidR="005C2D3E">
        <w:rPr>
          <w:rFonts w:ascii="Aptos" w:hAnsi="Aptos"/>
          <w:color w:val="000000" w:themeColor="text1"/>
          <w:sz w:val="22"/>
          <w:szCs w:val="22"/>
        </w:rPr>
        <w:t>který si d</w:t>
      </w:r>
      <w:r w:rsidR="005C2D3E" w:rsidRPr="002377E7">
        <w:rPr>
          <w:rFonts w:ascii="Aptos" w:hAnsi="Aptos"/>
          <w:color w:val="000000" w:themeColor="text1"/>
          <w:sz w:val="22"/>
          <w:szCs w:val="22"/>
        </w:rPr>
        <w:t xml:space="preserve">vě desetiletí </w:t>
      </w:r>
      <w:r w:rsidR="005C2D3E">
        <w:rPr>
          <w:rFonts w:ascii="Aptos" w:hAnsi="Aptos"/>
          <w:color w:val="000000" w:themeColor="text1"/>
          <w:sz w:val="22"/>
          <w:szCs w:val="22"/>
        </w:rPr>
        <w:t>držel první příčku</w:t>
      </w:r>
      <w:r w:rsidR="005C2D3E" w:rsidRPr="002377E7">
        <w:rPr>
          <w:rFonts w:ascii="Aptos" w:hAnsi="Aptos"/>
          <w:color w:val="000000" w:themeColor="text1"/>
          <w:sz w:val="22"/>
          <w:szCs w:val="22"/>
        </w:rPr>
        <w:t xml:space="preserve"> v anketách kritiků a čtenářů časopisu </w:t>
      </w:r>
      <w:proofErr w:type="spellStart"/>
      <w:r w:rsidR="005C2D3E" w:rsidRPr="002377E7">
        <w:rPr>
          <w:rFonts w:ascii="Aptos" w:hAnsi="Aptos"/>
          <w:color w:val="000000" w:themeColor="text1"/>
          <w:sz w:val="22"/>
          <w:szCs w:val="22"/>
        </w:rPr>
        <w:t>DownBeat</w:t>
      </w:r>
      <w:proofErr w:type="spellEnd"/>
      <w:r w:rsidR="005C2D3E" w:rsidRPr="002377E7">
        <w:rPr>
          <w:rFonts w:ascii="Aptos" w:hAnsi="Aptos"/>
          <w:color w:val="000000" w:themeColor="text1"/>
          <w:sz w:val="22"/>
          <w:szCs w:val="22"/>
        </w:rPr>
        <w:t xml:space="preserve"> a získal patnáct cen Jazz </w:t>
      </w:r>
      <w:proofErr w:type="spellStart"/>
      <w:r w:rsidR="005C2D3E" w:rsidRPr="002377E7">
        <w:rPr>
          <w:rFonts w:ascii="Aptos" w:hAnsi="Aptos"/>
          <w:color w:val="000000" w:themeColor="text1"/>
          <w:sz w:val="22"/>
          <w:szCs w:val="22"/>
        </w:rPr>
        <w:t>Journalists</w:t>
      </w:r>
      <w:proofErr w:type="spellEnd"/>
      <w:r w:rsidR="005C2D3E" w:rsidRPr="002377E7">
        <w:rPr>
          <w:rFonts w:ascii="Aptos" w:hAnsi="Aptos"/>
          <w:color w:val="000000" w:themeColor="text1"/>
          <w:sz w:val="22"/>
          <w:szCs w:val="22"/>
        </w:rPr>
        <w:t xml:space="preserve"> </w:t>
      </w:r>
      <w:proofErr w:type="spellStart"/>
      <w:r w:rsidR="005C2D3E" w:rsidRPr="002377E7">
        <w:rPr>
          <w:rFonts w:ascii="Aptos" w:hAnsi="Aptos"/>
          <w:color w:val="000000" w:themeColor="text1"/>
          <w:sz w:val="22"/>
          <w:szCs w:val="22"/>
        </w:rPr>
        <w:t>Association</w:t>
      </w:r>
      <w:proofErr w:type="spellEnd"/>
      <w:r w:rsidR="005C2D3E" w:rsidRPr="002377E7">
        <w:rPr>
          <w:rFonts w:ascii="Aptos" w:hAnsi="Aptos"/>
          <w:color w:val="000000" w:themeColor="text1"/>
          <w:sz w:val="22"/>
          <w:szCs w:val="22"/>
        </w:rPr>
        <w:t xml:space="preserve"> v kategorii „Vokální umělec roku“</w:t>
      </w:r>
      <w:r w:rsidR="005C2D3E">
        <w:rPr>
          <w:rFonts w:ascii="Aptos" w:hAnsi="Aptos"/>
          <w:color w:val="000000" w:themeColor="text1"/>
          <w:sz w:val="22"/>
          <w:szCs w:val="22"/>
        </w:rPr>
        <w:t xml:space="preserve">, </w:t>
      </w:r>
      <w:r>
        <w:rPr>
          <w:rFonts w:ascii="Aptos" w:hAnsi="Aptos"/>
          <w:sz w:val="22"/>
          <w:szCs w:val="22"/>
        </w:rPr>
        <w:t xml:space="preserve">a kytarista </w:t>
      </w:r>
      <w:r w:rsidRPr="00205333">
        <w:rPr>
          <w:rFonts w:ascii="Aptos" w:hAnsi="Aptos"/>
          <w:b/>
          <w:bCs/>
          <w:sz w:val="22"/>
          <w:szCs w:val="22"/>
        </w:rPr>
        <w:t xml:space="preserve">Kurt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Rosenwinkel</w:t>
      </w:r>
      <w:proofErr w:type="spellEnd"/>
      <w:r w:rsidR="005C2D3E" w:rsidRPr="005C2D3E">
        <w:rPr>
          <w:rFonts w:ascii="Aptos" w:hAnsi="Aptos"/>
          <w:sz w:val="22"/>
          <w:szCs w:val="22"/>
        </w:rPr>
        <w:t xml:space="preserve">, který </w:t>
      </w:r>
      <w:r w:rsidR="005C2D3E">
        <w:rPr>
          <w:rFonts w:ascii="Aptos" w:hAnsi="Aptos"/>
          <w:sz w:val="22"/>
          <w:szCs w:val="22"/>
        </w:rPr>
        <w:t xml:space="preserve">doslova </w:t>
      </w:r>
      <w:r w:rsidR="005C2D3E" w:rsidRPr="005C2D3E">
        <w:rPr>
          <w:rFonts w:ascii="Aptos" w:hAnsi="Aptos"/>
          <w:sz w:val="22"/>
          <w:szCs w:val="22"/>
        </w:rPr>
        <w:t>přepsal DNA moderního jazzu</w:t>
      </w:r>
      <w:r>
        <w:rPr>
          <w:rFonts w:ascii="Aptos" w:hAnsi="Aptos"/>
          <w:sz w:val="22"/>
          <w:szCs w:val="22"/>
        </w:rPr>
        <w:t xml:space="preserve">. </w:t>
      </w:r>
      <w:r w:rsidR="00C15D20">
        <w:rPr>
          <w:rFonts w:ascii="Aptos" w:hAnsi="Aptos"/>
          <w:sz w:val="22"/>
          <w:szCs w:val="22"/>
        </w:rPr>
        <w:t>Soudobá hudba bude mít svůj prostor ve víkendovém</w:t>
      </w:r>
      <w:r>
        <w:rPr>
          <w:rFonts w:ascii="Aptos" w:hAnsi="Aptos"/>
          <w:sz w:val="22"/>
          <w:szCs w:val="22"/>
        </w:rPr>
        <w:t xml:space="preserve"> </w:t>
      </w:r>
      <w:r w:rsidRPr="00205333">
        <w:rPr>
          <w:rFonts w:ascii="Aptos" w:hAnsi="Aptos"/>
          <w:b/>
          <w:bCs/>
          <w:sz w:val="22"/>
          <w:szCs w:val="22"/>
        </w:rPr>
        <w:t xml:space="preserve">Prague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Offspring</w:t>
      </w:r>
      <w:proofErr w:type="spellEnd"/>
      <w:r>
        <w:rPr>
          <w:rFonts w:ascii="Aptos" w:hAnsi="Aptos"/>
          <w:sz w:val="22"/>
          <w:szCs w:val="22"/>
        </w:rPr>
        <w:t xml:space="preserve">, jehož hvězdou bude tentokrát skladatel a dirigent </w:t>
      </w:r>
      <w:proofErr w:type="spellStart"/>
      <w:r w:rsidRPr="00205333">
        <w:rPr>
          <w:rFonts w:ascii="Aptos" w:hAnsi="Aptos"/>
          <w:b/>
          <w:bCs/>
          <w:sz w:val="22"/>
          <w:szCs w:val="22"/>
        </w:rPr>
        <w:t>Enno</w:t>
      </w:r>
      <w:proofErr w:type="spellEnd"/>
      <w:r w:rsidRPr="00205333">
        <w:rPr>
          <w:rFonts w:ascii="Aptos" w:hAnsi="Aptos"/>
          <w:b/>
          <w:bCs/>
          <w:sz w:val="22"/>
          <w:szCs w:val="22"/>
        </w:rPr>
        <w:t xml:space="preserve"> Popp</w:t>
      </w:r>
      <w:r w:rsidR="00C15D20">
        <w:rPr>
          <w:rFonts w:ascii="Aptos" w:hAnsi="Aptos"/>
          <w:b/>
          <w:bCs/>
          <w:sz w:val="22"/>
          <w:szCs w:val="22"/>
        </w:rPr>
        <w:t>e</w:t>
      </w:r>
      <w:r w:rsidR="00C15D20">
        <w:rPr>
          <w:rFonts w:ascii="Aptos" w:hAnsi="Aptos"/>
          <w:sz w:val="22"/>
          <w:szCs w:val="22"/>
        </w:rPr>
        <w:t xml:space="preserve">. </w:t>
      </w:r>
      <w:r w:rsidR="00C15D20">
        <w:rPr>
          <w:sz w:val="22"/>
          <w:szCs w:val="22"/>
        </w:rPr>
        <w:t>F</w:t>
      </w:r>
      <w:r w:rsidRPr="381E33DD">
        <w:rPr>
          <w:sz w:val="22"/>
          <w:szCs w:val="22"/>
        </w:rPr>
        <w:t xml:space="preserve">ascinující zvukový svět </w:t>
      </w:r>
      <w:r w:rsidR="00C15D20">
        <w:rPr>
          <w:sz w:val="22"/>
          <w:szCs w:val="22"/>
        </w:rPr>
        <w:t xml:space="preserve">jedné z </w:t>
      </w:r>
      <w:r w:rsidR="00C15D20" w:rsidRPr="381E33DD">
        <w:rPr>
          <w:sz w:val="22"/>
          <w:szCs w:val="22"/>
        </w:rPr>
        <w:t>nejsvébytnějších osobností dnešní evropské hudební scény</w:t>
      </w:r>
      <w:r w:rsidR="00C15D20">
        <w:rPr>
          <w:sz w:val="22"/>
          <w:szCs w:val="22"/>
        </w:rPr>
        <w:t xml:space="preserve"> </w:t>
      </w:r>
      <w:r w:rsidRPr="381E33DD">
        <w:rPr>
          <w:sz w:val="22"/>
          <w:szCs w:val="22"/>
        </w:rPr>
        <w:t>propojuj</w:t>
      </w:r>
      <w:r w:rsidR="00C15D20">
        <w:rPr>
          <w:sz w:val="22"/>
          <w:szCs w:val="22"/>
        </w:rPr>
        <w:t>e</w:t>
      </w:r>
      <w:r w:rsidRPr="381E33DD">
        <w:rPr>
          <w:sz w:val="22"/>
          <w:szCs w:val="22"/>
        </w:rPr>
        <w:t xml:space="preserve"> velmi komplexní struktury s ironií, humorem a až živočišnou vulgaritou.</w:t>
      </w:r>
      <w:r>
        <w:rPr>
          <w:sz w:val="22"/>
          <w:szCs w:val="22"/>
        </w:rPr>
        <w:t xml:space="preserve"> </w:t>
      </w:r>
      <w:proofErr w:type="spellStart"/>
      <w:r w:rsidRPr="381E33DD">
        <w:rPr>
          <w:sz w:val="22"/>
          <w:szCs w:val="22"/>
        </w:rPr>
        <w:t>Enno</w:t>
      </w:r>
      <w:proofErr w:type="spellEnd"/>
      <w:r w:rsidRPr="381E33DD">
        <w:rPr>
          <w:sz w:val="22"/>
          <w:szCs w:val="22"/>
        </w:rPr>
        <w:t xml:space="preserve"> Poppe </w:t>
      </w:r>
      <w:r w:rsidR="00C15D20">
        <w:rPr>
          <w:sz w:val="22"/>
          <w:szCs w:val="22"/>
        </w:rPr>
        <w:t>uvede v</w:t>
      </w:r>
      <w:r w:rsidRPr="381E33DD">
        <w:rPr>
          <w:sz w:val="22"/>
          <w:szCs w:val="22"/>
        </w:rPr>
        <w:t xml:space="preserve"> Centr</w:t>
      </w:r>
      <w:r w:rsidR="00C15D20">
        <w:rPr>
          <w:sz w:val="22"/>
          <w:szCs w:val="22"/>
        </w:rPr>
        <w:t>u</w:t>
      </w:r>
      <w:r w:rsidRPr="381E33DD">
        <w:rPr>
          <w:sz w:val="22"/>
          <w:szCs w:val="22"/>
        </w:rPr>
        <w:t xml:space="preserve"> současného umění DOX české premiéry </w:t>
      </w:r>
      <w:r>
        <w:rPr>
          <w:sz w:val="22"/>
          <w:szCs w:val="22"/>
        </w:rPr>
        <w:t xml:space="preserve">svých </w:t>
      </w:r>
      <w:r w:rsidRPr="381E33DD">
        <w:rPr>
          <w:sz w:val="22"/>
          <w:szCs w:val="22"/>
        </w:rPr>
        <w:t>sklad</w:t>
      </w:r>
      <w:r>
        <w:rPr>
          <w:sz w:val="22"/>
          <w:szCs w:val="22"/>
        </w:rPr>
        <w:t xml:space="preserve">eb </w:t>
      </w:r>
      <w:proofErr w:type="spellStart"/>
      <w:r w:rsidRPr="007D1ED8">
        <w:rPr>
          <w:i/>
          <w:iCs/>
          <w:sz w:val="22"/>
          <w:szCs w:val="22"/>
        </w:rPr>
        <w:t>Fell</w:t>
      </w:r>
      <w:proofErr w:type="spellEnd"/>
      <w:r>
        <w:rPr>
          <w:sz w:val="22"/>
          <w:szCs w:val="22"/>
        </w:rPr>
        <w:t xml:space="preserve"> (Kůže),</w:t>
      </w:r>
      <w:r w:rsidRPr="381E33DD">
        <w:rPr>
          <w:sz w:val="22"/>
          <w:szCs w:val="22"/>
        </w:rPr>
        <w:t xml:space="preserve"> </w:t>
      </w:r>
      <w:proofErr w:type="spellStart"/>
      <w:r w:rsidRPr="381E33DD">
        <w:rPr>
          <w:i/>
          <w:iCs/>
          <w:sz w:val="22"/>
          <w:szCs w:val="22"/>
        </w:rPr>
        <w:t>Brot</w:t>
      </w:r>
      <w:proofErr w:type="spellEnd"/>
      <w:r w:rsidRPr="381E33DD">
        <w:rPr>
          <w:sz w:val="22"/>
          <w:szCs w:val="22"/>
        </w:rPr>
        <w:t xml:space="preserve"> (Chleba) a</w:t>
      </w:r>
      <w:r w:rsidR="00CE0118">
        <w:rPr>
          <w:sz w:val="22"/>
          <w:szCs w:val="22"/>
        </w:rPr>
        <w:t> </w:t>
      </w:r>
      <w:r w:rsidRPr="381E33DD">
        <w:rPr>
          <w:sz w:val="22"/>
          <w:szCs w:val="22"/>
        </w:rPr>
        <w:t xml:space="preserve">padesátiminutové kompozice </w:t>
      </w:r>
      <w:proofErr w:type="spellStart"/>
      <w:r w:rsidRPr="381E33DD">
        <w:rPr>
          <w:i/>
          <w:iCs/>
          <w:sz w:val="22"/>
          <w:szCs w:val="22"/>
        </w:rPr>
        <w:t>Körper</w:t>
      </w:r>
      <w:proofErr w:type="spellEnd"/>
      <w:r w:rsidRPr="381E33DD">
        <w:rPr>
          <w:i/>
          <w:iCs/>
          <w:sz w:val="22"/>
          <w:szCs w:val="22"/>
        </w:rPr>
        <w:t xml:space="preserve"> </w:t>
      </w:r>
      <w:r w:rsidRPr="381E33DD">
        <w:rPr>
          <w:sz w:val="22"/>
          <w:szCs w:val="22"/>
        </w:rPr>
        <w:t>(Tělo), v níž se</w:t>
      </w:r>
      <w:r w:rsidR="00C15D20">
        <w:rPr>
          <w:sz w:val="22"/>
          <w:szCs w:val="22"/>
        </w:rPr>
        <w:t xml:space="preserve"> rezidenční soubor Prague </w:t>
      </w:r>
      <w:proofErr w:type="spellStart"/>
      <w:r w:rsidR="00C15D20">
        <w:rPr>
          <w:sz w:val="22"/>
          <w:szCs w:val="22"/>
        </w:rPr>
        <w:t>Offspring</w:t>
      </w:r>
      <w:proofErr w:type="spellEnd"/>
      <w:r w:rsidRPr="381E33DD">
        <w:rPr>
          <w:sz w:val="22"/>
          <w:szCs w:val="22"/>
        </w:rPr>
        <w:t xml:space="preserve"> </w:t>
      </w:r>
      <w:r w:rsidRPr="00C15D20">
        <w:rPr>
          <w:b/>
          <w:bCs/>
          <w:sz w:val="22"/>
          <w:szCs w:val="22"/>
        </w:rPr>
        <w:t xml:space="preserve">Ensemble </w:t>
      </w:r>
      <w:proofErr w:type="spellStart"/>
      <w:r w:rsidRPr="00C15D20">
        <w:rPr>
          <w:b/>
          <w:bCs/>
          <w:sz w:val="22"/>
          <w:szCs w:val="22"/>
        </w:rPr>
        <w:t>Modern</w:t>
      </w:r>
      <w:proofErr w:type="spellEnd"/>
      <w:r w:rsidRPr="381E33DD">
        <w:rPr>
          <w:sz w:val="22"/>
          <w:szCs w:val="22"/>
        </w:rPr>
        <w:t xml:space="preserve"> promění v jazzový </w:t>
      </w:r>
      <w:r w:rsidR="0023521E" w:rsidRPr="381E33DD">
        <w:rPr>
          <w:sz w:val="22"/>
          <w:szCs w:val="22"/>
        </w:rPr>
        <w:t>big band</w:t>
      </w:r>
      <w:r w:rsidRPr="381E33D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288969D" w14:textId="77777777" w:rsidR="00C15D20" w:rsidRPr="00153764" w:rsidRDefault="00C15D20" w:rsidP="00C15D20">
      <w:pPr>
        <w:spacing w:line="276" w:lineRule="auto"/>
        <w:jc w:val="both"/>
        <w:rPr>
          <w:b/>
          <w:bCs/>
          <w:sz w:val="26"/>
          <w:szCs w:val="26"/>
        </w:rPr>
      </w:pPr>
      <w:r w:rsidRPr="00153764">
        <w:rPr>
          <w:b/>
          <w:bCs/>
          <w:sz w:val="26"/>
          <w:szCs w:val="26"/>
        </w:rPr>
        <w:lastRenderedPageBreak/>
        <w:t>Rezidenční umělec Igor Levit</w:t>
      </w:r>
    </w:p>
    <w:p w14:paraId="3349AE9F" w14:textId="12B68D7A" w:rsidR="00C15D20" w:rsidRDefault="00C15D20" w:rsidP="00C15D20">
      <w:pPr>
        <w:spacing w:after="0" w:line="276" w:lineRule="auto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Od svého úspěchu </w:t>
      </w:r>
      <w:r w:rsidRPr="00EC45AF">
        <w:rPr>
          <w:sz w:val="22"/>
          <w:szCs w:val="22"/>
        </w:rPr>
        <w:t xml:space="preserve">v Mezinárodní soutěži Arthura </w:t>
      </w:r>
      <w:proofErr w:type="spellStart"/>
      <w:r w:rsidRPr="00EC45AF">
        <w:rPr>
          <w:sz w:val="22"/>
          <w:szCs w:val="22"/>
        </w:rPr>
        <w:t>Rubinsteina</w:t>
      </w:r>
      <w:proofErr w:type="spellEnd"/>
      <w:r w:rsidRPr="00EC45AF">
        <w:rPr>
          <w:sz w:val="22"/>
          <w:szCs w:val="22"/>
        </w:rPr>
        <w:t xml:space="preserve"> v roce 2005</w:t>
      </w:r>
      <w:r>
        <w:rPr>
          <w:sz w:val="22"/>
          <w:szCs w:val="22"/>
        </w:rPr>
        <w:t xml:space="preserve"> se klavírista </w:t>
      </w:r>
      <w:r w:rsidRPr="008527CF">
        <w:rPr>
          <w:b/>
          <w:bCs/>
          <w:sz w:val="22"/>
          <w:szCs w:val="22"/>
        </w:rPr>
        <w:t>Igor Levit</w:t>
      </w:r>
      <w:r>
        <w:rPr>
          <w:sz w:val="22"/>
          <w:szCs w:val="22"/>
        </w:rPr>
        <w:t xml:space="preserve"> propracoval mezi nejžádanější umělce své generace. Jeho umělecký rukopis lze charakterizovat jako hledání nových cest, jež smysluplně propojují historickou hudbu s intenzivní přítomností. Umělec, jenž pravidelně koncertuje v nejslavnějších sálech světa, to dokazuje nejen projekty za hranicí myslitelného, vzpomeňme například jeho šestnáctihodinové živé online provedení skladby Erika </w:t>
      </w:r>
      <w:proofErr w:type="spellStart"/>
      <w:r>
        <w:rPr>
          <w:sz w:val="22"/>
          <w:szCs w:val="22"/>
        </w:rPr>
        <w:t>Satieho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1619EE">
        <w:rPr>
          <w:i/>
          <w:iCs/>
          <w:sz w:val="22"/>
          <w:szCs w:val="22"/>
        </w:rPr>
        <w:t>Vexations</w:t>
      </w:r>
      <w:proofErr w:type="spellEnd"/>
      <w:r>
        <w:rPr>
          <w:sz w:val="22"/>
          <w:szCs w:val="22"/>
        </w:rPr>
        <w:t xml:space="preserve">, ale i na svých nahrávkách, za které obdržel řadu prestižních cen: </w:t>
      </w:r>
      <w:r w:rsidRPr="167C3F27">
        <w:rPr>
          <w:color w:val="000000" w:themeColor="text1"/>
          <w:sz w:val="22"/>
          <w:szCs w:val="22"/>
        </w:rPr>
        <w:t xml:space="preserve">Opus </w:t>
      </w:r>
      <w:proofErr w:type="spellStart"/>
      <w:r w:rsidRPr="167C3F27">
        <w:rPr>
          <w:color w:val="000000" w:themeColor="text1"/>
          <w:sz w:val="22"/>
          <w:szCs w:val="22"/>
        </w:rPr>
        <w:t>Klassik</w:t>
      </w:r>
      <w:proofErr w:type="spellEnd"/>
      <w:r w:rsidRPr="167C3F27">
        <w:rPr>
          <w:color w:val="000000" w:themeColor="text1"/>
          <w:sz w:val="22"/>
          <w:szCs w:val="22"/>
        </w:rPr>
        <w:t xml:space="preserve">, </w:t>
      </w:r>
      <w:r>
        <w:rPr>
          <w:color w:val="000000" w:themeColor="text1"/>
          <w:sz w:val="22"/>
          <w:szCs w:val="22"/>
        </w:rPr>
        <w:t xml:space="preserve">titul </w:t>
      </w:r>
      <w:r w:rsidRPr="167C3F27">
        <w:rPr>
          <w:color w:val="000000" w:themeColor="text1"/>
          <w:sz w:val="22"/>
          <w:szCs w:val="22"/>
        </w:rPr>
        <w:t xml:space="preserve">„Umělec roku“ časopisu </w:t>
      </w:r>
      <w:proofErr w:type="spellStart"/>
      <w:r w:rsidRPr="167C3F27">
        <w:rPr>
          <w:color w:val="000000" w:themeColor="text1"/>
          <w:sz w:val="22"/>
          <w:szCs w:val="22"/>
        </w:rPr>
        <w:t>Gramophone</w:t>
      </w:r>
      <w:proofErr w:type="spellEnd"/>
      <w:r w:rsidRPr="167C3F27">
        <w:rPr>
          <w:color w:val="000000" w:themeColor="text1"/>
          <w:sz w:val="22"/>
          <w:szCs w:val="22"/>
        </w:rPr>
        <w:t>, „</w:t>
      </w:r>
      <w:proofErr w:type="spellStart"/>
      <w:r w:rsidRPr="167C3F27">
        <w:rPr>
          <w:color w:val="000000" w:themeColor="text1"/>
          <w:sz w:val="22"/>
          <w:szCs w:val="22"/>
        </w:rPr>
        <w:t>Recording</w:t>
      </w:r>
      <w:proofErr w:type="spellEnd"/>
      <w:r w:rsidRPr="167C3F27">
        <w:rPr>
          <w:color w:val="000000" w:themeColor="text1"/>
          <w:sz w:val="22"/>
          <w:szCs w:val="22"/>
        </w:rPr>
        <w:t xml:space="preserve"> </w:t>
      </w:r>
      <w:proofErr w:type="spellStart"/>
      <w:r w:rsidRPr="167C3F27">
        <w:rPr>
          <w:color w:val="000000" w:themeColor="text1"/>
          <w:sz w:val="22"/>
          <w:szCs w:val="22"/>
        </w:rPr>
        <w:t>Artist</w:t>
      </w:r>
      <w:proofErr w:type="spellEnd"/>
      <w:r w:rsidRPr="167C3F27">
        <w:rPr>
          <w:color w:val="000000" w:themeColor="text1"/>
          <w:sz w:val="22"/>
          <w:szCs w:val="22"/>
        </w:rPr>
        <w:t xml:space="preserve">“ Musical America nebo </w:t>
      </w:r>
      <w:r>
        <w:rPr>
          <w:color w:val="000000" w:themeColor="text1"/>
          <w:sz w:val="22"/>
          <w:szCs w:val="22"/>
        </w:rPr>
        <w:t xml:space="preserve">ocenění </w:t>
      </w:r>
      <w:r w:rsidRPr="167C3F27">
        <w:rPr>
          <w:color w:val="000000" w:themeColor="text1"/>
          <w:sz w:val="22"/>
          <w:szCs w:val="22"/>
        </w:rPr>
        <w:t xml:space="preserve">„Nahrávka roku“ BBC Music </w:t>
      </w:r>
      <w:proofErr w:type="spellStart"/>
      <w:r w:rsidRPr="167C3F27">
        <w:rPr>
          <w:color w:val="000000" w:themeColor="text1"/>
          <w:sz w:val="22"/>
          <w:szCs w:val="22"/>
        </w:rPr>
        <w:t>Magazine</w:t>
      </w:r>
      <w:proofErr w:type="spellEnd"/>
      <w:r w:rsidRPr="167C3F27">
        <w:rPr>
          <w:color w:val="000000" w:themeColor="text1"/>
          <w:sz w:val="22"/>
          <w:szCs w:val="22"/>
        </w:rPr>
        <w:t xml:space="preserve">. </w:t>
      </w:r>
      <w:r>
        <w:rPr>
          <w:color w:val="000000" w:themeColor="text1"/>
          <w:sz w:val="22"/>
          <w:szCs w:val="22"/>
        </w:rPr>
        <w:t>Na svých webových stránkách se definuje jako „klavírista, občan a Evropan“, který se nebojí otevřeně projevovat své občanské postoje: p</w:t>
      </w:r>
      <w:r w:rsidRPr="001854FE">
        <w:rPr>
          <w:color w:val="000000" w:themeColor="text1"/>
          <w:sz w:val="22"/>
          <w:szCs w:val="22"/>
        </w:rPr>
        <w:t>ořádá koncerty pro</w:t>
      </w:r>
      <w:r>
        <w:rPr>
          <w:color w:val="000000" w:themeColor="text1"/>
          <w:sz w:val="22"/>
          <w:szCs w:val="22"/>
        </w:rPr>
        <w:t xml:space="preserve"> </w:t>
      </w:r>
      <w:r w:rsidRPr="001854FE">
        <w:rPr>
          <w:color w:val="000000" w:themeColor="text1"/>
          <w:sz w:val="22"/>
          <w:szCs w:val="22"/>
        </w:rPr>
        <w:t xml:space="preserve">uprchlíky, angažuje se v otázkách ochrany životního prostředí, vyslovuje </w:t>
      </w:r>
      <w:r>
        <w:rPr>
          <w:color w:val="000000" w:themeColor="text1"/>
          <w:sz w:val="22"/>
          <w:szCs w:val="22"/>
        </w:rPr>
        <w:t xml:space="preserve">se </w:t>
      </w:r>
      <w:r w:rsidRPr="001854FE">
        <w:rPr>
          <w:color w:val="000000" w:themeColor="text1"/>
          <w:sz w:val="22"/>
          <w:szCs w:val="22"/>
        </w:rPr>
        <w:t>proti antisemitismu a</w:t>
      </w:r>
      <w:r>
        <w:rPr>
          <w:color w:val="000000" w:themeColor="text1"/>
          <w:sz w:val="22"/>
          <w:szCs w:val="22"/>
        </w:rPr>
        <w:t> </w:t>
      </w:r>
      <w:r w:rsidRPr="001854FE">
        <w:rPr>
          <w:color w:val="000000" w:themeColor="text1"/>
          <w:sz w:val="22"/>
          <w:szCs w:val="22"/>
        </w:rPr>
        <w:t>xenofobii.</w:t>
      </w:r>
      <w:r>
        <w:rPr>
          <w:color w:val="000000" w:themeColor="text1"/>
          <w:sz w:val="22"/>
          <w:szCs w:val="22"/>
        </w:rPr>
        <w:t xml:space="preserve"> Igor </w:t>
      </w:r>
      <w:r w:rsidRPr="381E33DD">
        <w:rPr>
          <w:color w:val="000000" w:themeColor="text1"/>
          <w:sz w:val="22"/>
          <w:szCs w:val="22"/>
        </w:rPr>
        <w:t xml:space="preserve">Levit se v Praze představí ve čtyřech </w:t>
      </w:r>
      <w:r>
        <w:rPr>
          <w:color w:val="000000" w:themeColor="text1"/>
          <w:sz w:val="22"/>
          <w:szCs w:val="22"/>
        </w:rPr>
        <w:t xml:space="preserve">různých programech, a to od 20. do 22. května. Stěžejním autorem jeho rezidence bude Ludwig van Beethoven, ale </w:t>
      </w:r>
      <w:r w:rsidRPr="381E33DD">
        <w:rPr>
          <w:color w:val="000000" w:themeColor="text1"/>
          <w:sz w:val="22"/>
          <w:szCs w:val="22"/>
        </w:rPr>
        <w:t>provede</w:t>
      </w:r>
      <w:r>
        <w:rPr>
          <w:color w:val="000000" w:themeColor="text1"/>
          <w:sz w:val="22"/>
          <w:szCs w:val="22"/>
        </w:rPr>
        <w:t xml:space="preserve"> i </w:t>
      </w:r>
      <w:r w:rsidRPr="381E33DD">
        <w:rPr>
          <w:color w:val="000000" w:themeColor="text1"/>
          <w:sz w:val="22"/>
          <w:szCs w:val="22"/>
        </w:rPr>
        <w:t xml:space="preserve">jedinečnou kompozici </w:t>
      </w:r>
      <w:proofErr w:type="spellStart"/>
      <w:r w:rsidRPr="381E33DD">
        <w:rPr>
          <w:i/>
          <w:iCs/>
          <w:color w:val="000000" w:themeColor="text1"/>
          <w:sz w:val="22"/>
          <w:szCs w:val="22"/>
        </w:rPr>
        <w:t>Palais</w:t>
      </w:r>
      <w:proofErr w:type="spellEnd"/>
      <w:r w:rsidRPr="381E33DD">
        <w:rPr>
          <w:i/>
          <w:iCs/>
          <w:color w:val="000000" w:themeColor="text1"/>
          <w:sz w:val="22"/>
          <w:szCs w:val="22"/>
        </w:rPr>
        <w:t xml:space="preserve"> de Mari</w:t>
      </w:r>
      <w:r w:rsidRPr="381E33DD">
        <w:rPr>
          <w:color w:val="000000" w:themeColor="text1"/>
          <w:sz w:val="22"/>
          <w:szCs w:val="22"/>
        </w:rPr>
        <w:t xml:space="preserve"> amerického skladatele </w:t>
      </w:r>
      <w:proofErr w:type="spellStart"/>
      <w:r w:rsidRPr="381E33DD">
        <w:rPr>
          <w:color w:val="000000" w:themeColor="text1"/>
          <w:sz w:val="22"/>
          <w:szCs w:val="22"/>
        </w:rPr>
        <w:t>Mortona</w:t>
      </w:r>
      <w:proofErr w:type="spellEnd"/>
      <w:r w:rsidRPr="381E33DD">
        <w:rPr>
          <w:color w:val="000000" w:themeColor="text1"/>
          <w:sz w:val="22"/>
          <w:szCs w:val="22"/>
        </w:rPr>
        <w:t xml:space="preserve"> </w:t>
      </w:r>
      <w:proofErr w:type="spellStart"/>
      <w:r w:rsidRPr="381E33DD">
        <w:rPr>
          <w:color w:val="000000" w:themeColor="text1"/>
          <w:sz w:val="22"/>
          <w:szCs w:val="22"/>
        </w:rPr>
        <w:t>Feldmana</w:t>
      </w:r>
      <w:proofErr w:type="spellEnd"/>
      <w:r w:rsidRPr="381E33DD">
        <w:rPr>
          <w:color w:val="000000" w:themeColor="text1"/>
          <w:sz w:val="22"/>
          <w:szCs w:val="22"/>
        </w:rPr>
        <w:t xml:space="preserve">, v níž se </w:t>
      </w:r>
      <w:r>
        <w:rPr>
          <w:color w:val="000000" w:themeColor="text1"/>
          <w:sz w:val="22"/>
          <w:szCs w:val="22"/>
        </w:rPr>
        <w:t xml:space="preserve">skladatel </w:t>
      </w:r>
      <w:r w:rsidRPr="381E33DD">
        <w:rPr>
          <w:color w:val="000000" w:themeColor="text1"/>
          <w:sz w:val="22"/>
          <w:szCs w:val="22"/>
        </w:rPr>
        <w:t xml:space="preserve">nechal inspirovat </w:t>
      </w:r>
      <w:r>
        <w:rPr>
          <w:color w:val="000000" w:themeColor="text1"/>
          <w:sz w:val="22"/>
          <w:szCs w:val="22"/>
        </w:rPr>
        <w:t xml:space="preserve">zvláštní barevností perských koberců a </w:t>
      </w:r>
      <w:r w:rsidRPr="381E33DD">
        <w:rPr>
          <w:color w:val="000000" w:themeColor="text1"/>
          <w:sz w:val="22"/>
          <w:szCs w:val="22"/>
        </w:rPr>
        <w:t>nedokonalými symetriemi zříceniny starověkého babylonského paláce v Mari.</w:t>
      </w:r>
    </w:p>
    <w:p w14:paraId="44139394" w14:textId="77777777" w:rsidR="00CE0118" w:rsidRDefault="00CE0118" w:rsidP="00492FCA">
      <w:pPr>
        <w:spacing w:after="0" w:line="276" w:lineRule="auto"/>
        <w:jc w:val="both"/>
        <w:rPr>
          <w:rFonts w:ascii="Aptos" w:hAnsi="Aptos"/>
          <w:sz w:val="22"/>
          <w:szCs w:val="22"/>
        </w:rPr>
      </w:pPr>
    </w:p>
    <w:p w14:paraId="6E99DA8F" w14:textId="6126A931" w:rsidR="00CE0118" w:rsidRPr="00CE0118" w:rsidRDefault="00CE0118" w:rsidP="00CE0118">
      <w:pPr>
        <w:spacing w:line="276" w:lineRule="auto"/>
        <w:jc w:val="both"/>
        <w:rPr>
          <w:rFonts w:ascii="Aptos" w:hAnsi="Aptos"/>
          <w:b/>
          <w:bCs/>
          <w:sz w:val="26"/>
          <w:szCs w:val="26"/>
        </w:rPr>
      </w:pPr>
      <w:r w:rsidRPr="00CE0118">
        <w:rPr>
          <w:rFonts w:ascii="Aptos" w:hAnsi="Aptos"/>
          <w:b/>
          <w:bCs/>
          <w:sz w:val="26"/>
          <w:szCs w:val="26"/>
        </w:rPr>
        <w:t>Výlety do minulosti</w:t>
      </w:r>
    </w:p>
    <w:p w14:paraId="20F2F2EB" w14:textId="0E1E836E" w:rsidR="00205333" w:rsidRDefault="00205333" w:rsidP="00C15D20">
      <w:pPr>
        <w:spacing w:after="0" w:line="276" w:lineRule="auto"/>
        <w:jc w:val="both"/>
        <w:rPr>
          <w:sz w:val="22"/>
          <w:szCs w:val="22"/>
        </w:rPr>
      </w:pPr>
      <w:r>
        <w:rPr>
          <w:rFonts w:ascii="Aptos" w:hAnsi="Aptos"/>
          <w:sz w:val="22"/>
          <w:szCs w:val="22"/>
        </w:rPr>
        <w:t>Mimořádně inspirativní bude řada věnovaná hudbě 17. a 18. století, jež se v roce 2027 vydá do Itálie a do proslulé Zimmermannovy kavárny v Lipsku počátku 18. století. Na festival zavít</w:t>
      </w:r>
      <w:r w:rsidR="00CE0118">
        <w:rPr>
          <w:rFonts w:ascii="Aptos" w:hAnsi="Aptos"/>
          <w:sz w:val="22"/>
          <w:szCs w:val="22"/>
        </w:rPr>
        <w:t>á mnoho</w:t>
      </w:r>
      <w:r>
        <w:rPr>
          <w:rFonts w:ascii="Aptos" w:hAnsi="Aptos"/>
          <w:sz w:val="22"/>
          <w:szCs w:val="22"/>
        </w:rPr>
        <w:t xml:space="preserve"> světov</w:t>
      </w:r>
      <w:r w:rsidR="00CE0118">
        <w:rPr>
          <w:rFonts w:ascii="Aptos" w:hAnsi="Aptos"/>
          <w:sz w:val="22"/>
          <w:szCs w:val="22"/>
        </w:rPr>
        <w:t>ých</w:t>
      </w:r>
      <w:r>
        <w:rPr>
          <w:rFonts w:ascii="Aptos" w:hAnsi="Aptos"/>
          <w:sz w:val="22"/>
          <w:szCs w:val="22"/>
        </w:rPr>
        <w:t xml:space="preserve"> hvězd „early music“</w:t>
      </w:r>
      <w:r w:rsidR="00CE0118">
        <w:rPr>
          <w:rFonts w:ascii="Aptos" w:hAnsi="Aptos"/>
          <w:sz w:val="22"/>
          <w:szCs w:val="22"/>
        </w:rPr>
        <w:t xml:space="preserve">, mezi jinými </w:t>
      </w:r>
      <w:r w:rsidR="00C15D20">
        <w:rPr>
          <w:rFonts w:ascii="Aptos" w:hAnsi="Aptos"/>
          <w:sz w:val="22"/>
          <w:szCs w:val="22"/>
        </w:rPr>
        <w:t xml:space="preserve">sopranistky </w:t>
      </w:r>
      <w:proofErr w:type="spellStart"/>
      <w:r w:rsidR="00C15D20" w:rsidRPr="381E33DD">
        <w:rPr>
          <w:rFonts w:ascii="Aptos" w:hAnsi="Aptos"/>
          <w:b/>
          <w:bCs/>
          <w:color w:val="000000" w:themeColor="text1"/>
          <w:sz w:val="22"/>
          <w:szCs w:val="22"/>
        </w:rPr>
        <w:t>Jiayu</w:t>
      </w:r>
      <w:proofErr w:type="spellEnd"/>
      <w:r w:rsidR="00C15D20" w:rsidRPr="381E33DD">
        <w:rPr>
          <w:rFonts w:ascii="Aptos" w:hAnsi="Aptos"/>
          <w:b/>
          <w:bCs/>
          <w:color w:val="000000" w:themeColor="text1"/>
          <w:sz w:val="22"/>
          <w:szCs w:val="22"/>
        </w:rPr>
        <w:t xml:space="preserve"> Jin</w:t>
      </w:r>
      <w:r w:rsidR="00C15D20" w:rsidRPr="381E33DD">
        <w:rPr>
          <w:rFonts w:ascii="Aptos" w:hAnsi="Aptos"/>
          <w:color w:val="000000" w:themeColor="text1"/>
          <w:sz w:val="22"/>
          <w:szCs w:val="22"/>
        </w:rPr>
        <w:t xml:space="preserve"> a </w:t>
      </w:r>
      <w:r w:rsidR="00C15D20" w:rsidRPr="381E33DD">
        <w:rPr>
          <w:rFonts w:ascii="Aptos" w:hAnsi="Aptos"/>
          <w:b/>
          <w:bCs/>
          <w:color w:val="000000" w:themeColor="text1"/>
          <w:sz w:val="22"/>
          <w:szCs w:val="22"/>
        </w:rPr>
        <w:t xml:space="preserve">Emmanuelle de </w:t>
      </w:r>
      <w:proofErr w:type="spellStart"/>
      <w:r w:rsidR="00C15D20" w:rsidRPr="381E33DD">
        <w:rPr>
          <w:rFonts w:ascii="Aptos" w:hAnsi="Aptos"/>
          <w:b/>
          <w:bCs/>
          <w:color w:val="000000" w:themeColor="text1"/>
          <w:sz w:val="22"/>
          <w:szCs w:val="22"/>
        </w:rPr>
        <w:t>Negr</w:t>
      </w:r>
      <w:r w:rsidR="00C15D20">
        <w:rPr>
          <w:rFonts w:ascii="Aptos" w:hAnsi="Aptos"/>
          <w:b/>
          <w:bCs/>
          <w:color w:val="000000" w:themeColor="text1"/>
          <w:sz w:val="22"/>
          <w:szCs w:val="22"/>
        </w:rPr>
        <w:t>i</w:t>
      </w:r>
      <w:proofErr w:type="spellEnd"/>
      <w:r w:rsidR="00C15D20">
        <w:rPr>
          <w:rFonts w:ascii="Aptos" w:hAnsi="Aptos"/>
          <w:sz w:val="22"/>
          <w:szCs w:val="22"/>
        </w:rPr>
        <w:t xml:space="preserve">, </w:t>
      </w:r>
      <w:r>
        <w:rPr>
          <w:rFonts w:ascii="Aptos" w:hAnsi="Aptos"/>
          <w:sz w:val="22"/>
          <w:szCs w:val="22"/>
        </w:rPr>
        <w:t xml:space="preserve">mezzosopranistka </w:t>
      </w:r>
      <w:r w:rsidRPr="381E33DD">
        <w:rPr>
          <w:rFonts w:ascii="Aptos" w:hAnsi="Aptos"/>
          <w:b/>
          <w:bCs/>
          <w:sz w:val="22"/>
          <w:szCs w:val="22"/>
        </w:rPr>
        <w:t>Magdalena Kožená</w:t>
      </w:r>
      <w:r w:rsidR="00C15D20">
        <w:rPr>
          <w:rFonts w:ascii="Aptos" w:hAnsi="Aptos"/>
          <w:sz w:val="22"/>
          <w:szCs w:val="22"/>
        </w:rPr>
        <w:t xml:space="preserve"> a ve festivalovém debutu </w:t>
      </w:r>
      <w:r>
        <w:rPr>
          <w:rFonts w:ascii="Aptos" w:hAnsi="Aptos"/>
          <w:sz w:val="22"/>
          <w:szCs w:val="22"/>
        </w:rPr>
        <w:t xml:space="preserve">kontratenorista </w:t>
      </w:r>
      <w:r w:rsidR="00CE0118" w:rsidRPr="381E33DD">
        <w:rPr>
          <w:rFonts w:ascii="Aptos" w:hAnsi="Aptos"/>
          <w:b/>
          <w:bCs/>
          <w:sz w:val="22"/>
          <w:szCs w:val="22"/>
        </w:rPr>
        <w:t xml:space="preserve">Jakub Józef </w:t>
      </w:r>
      <w:proofErr w:type="spellStart"/>
      <w:r w:rsidR="00CE0118" w:rsidRPr="381E33DD">
        <w:rPr>
          <w:rFonts w:ascii="Aptos" w:hAnsi="Aptos"/>
          <w:b/>
          <w:bCs/>
          <w:sz w:val="22"/>
          <w:szCs w:val="22"/>
        </w:rPr>
        <w:t>Orliński</w:t>
      </w:r>
      <w:proofErr w:type="spellEnd"/>
      <w:r w:rsidR="004717DC">
        <w:rPr>
          <w:rFonts w:ascii="Aptos" w:hAnsi="Aptos"/>
          <w:color w:val="000000" w:themeColor="text1"/>
          <w:sz w:val="22"/>
          <w:szCs w:val="22"/>
        </w:rPr>
        <w:t>. D</w:t>
      </w:r>
      <w:r w:rsidR="00CE0118" w:rsidRPr="00CE0118">
        <w:rPr>
          <w:rFonts w:ascii="Aptos" w:hAnsi="Aptos"/>
          <w:color w:val="000000" w:themeColor="text1"/>
          <w:sz w:val="22"/>
          <w:szCs w:val="22"/>
        </w:rPr>
        <w:t xml:space="preserve">oprovodí </w:t>
      </w:r>
      <w:r w:rsidR="004717DC">
        <w:rPr>
          <w:rFonts w:ascii="Aptos" w:hAnsi="Aptos"/>
          <w:color w:val="000000" w:themeColor="text1"/>
          <w:sz w:val="22"/>
          <w:szCs w:val="22"/>
        </w:rPr>
        <w:t xml:space="preserve">je </w:t>
      </w:r>
      <w:r w:rsidR="00CE0118">
        <w:rPr>
          <w:rFonts w:ascii="Aptos" w:hAnsi="Aptos"/>
          <w:color w:val="000000" w:themeColor="text1"/>
          <w:sz w:val="22"/>
          <w:szCs w:val="22"/>
        </w:rPr>
        <w:t xml:space="preserve">špičkové soubory </w:t>
      </w:r>
      <w:r w:rsidR="00CE0118" w:rsidRPr="381E33DD">
        <w:rPr>
          <w:b/>
          <w:bCs/>
          <w:sz w:val="22"/>
          <w:szCs w:val="22"/>
        </w:rPr>
        <w:t xml:space="preserve">La </w:t>
      </w:r>
      <w:proofErr w:type="spellStart"/>
      <w:r w:rsidR="00CE0118" w:rsidRPr="381E33DD">
        <w:rPr>
          <w:b/>
          <w:bCs/>
          <w:sz w:val="22"/>
          <w:szCs w:val="22"/>
        </w:rPr>
        <w:t>Cetra</w:t>
      </w:r>
      <w:proofErr w:type="spellEnd"/>
      <w:r w:rsidR="00CE0118" w:rsidRPr="381E33DD">
        <w:rPr>
          <w:b/>
          <w:bCs/>
          <w:sz w:val="22"/>
          <w:szCs w:val="22"/>
        </w:rPr>
        <w:t xml:space="preserve"> </w:t>
      </w:r>
      <w:proofErr w:type="spellStart"/>
      <w:r w:rsidR="00CE0118" w:rsidRPr="381E33DD">
        <w:rPr>
          <w:b/>
          <w:bCs/>
          <w:sz w:val="22"/>
          <w:szCs w:val="22"/>
        </w:rPr>
        <w:t>Barockorchester</w:t>
      </w:r>
      <w:proofErr w:type="spellEnd"/>
      <w:r w:rsidR="00CE0118" w:rsidRPr="381E33DD">
        <w:rPr>
          <w:b/>
          <w:bCs/>
          <w:sz w:val="22"/>
          <w:szCs w:val="22"/>
        </w:rPr>
        <w:t xml:space="preserve"> </w:t>
      </w:r>
      <w:proofErr w:type="spellStart"/>
      <w:r w:rsidR="00CE0118" w:rsidRPr="381E33DD">
        <w:rPr>
          <w:b/>
          <w:bCs/>
          <w:sz w:val="22"/>
          <w:szCs w:val="22"/>
        </w:rPr>
        <w:t>Basel</w:t>
      </w:r>
      <w:proofErr w:type="spellEnd"/>
      <w:r w:rsidR="00CE0118">
        <w:rPr>
          <w:b/>
          <w:bCs/>
          <w:sz w:val="22"/>
          <w:szCs w:val="22"/>
        </w:rPr>
        <w:t xml:space="preserve"> </w:t>
      </w:r>
      <w:r w:rsidR="00CE0118" w:rsidRPr="00CE0118">
        <w:rPr>
          <w:sz w:val="22"/>
          <w:szCs w:val="22"/>
        </w:rPr>
        <w:t>ze Švýcarska,</w:t>
      </w:r>
      <w:r w:rsidR="00CE0118">
        <w:rPr>
          <w:b/>
          <w:bCs/>
          <w:sz w:val="22"/>
          <w:szCs w:val="22"/>
        </w:rPr>
        <w:t xml:space="preserve"> </w:t>
      </w:r>
      <w:proofErr w:type="spellStart"/>
      <w:r w:rsidR="00CE0118" w:rsidRPr="381E33DD">
        <w:rPr>
          <w:b/>
          <w:bCs/>
          <w:sz w:val="22"/>
          <w:szCs w:val="22"/>
        </w:rPr>
        <w:t>Il</w:t>
      </w:r>
      <w:proofErr w:type="spellEnd"/>
      <w:r w:rsidR="00CE0118" w:rsidRPr="381E33DD">
        <w:rPr>
          <w:b/>
          <w:bCs/>
          <w:sz w:val="22"/>
          <w:szCs w:val="22"/>
        </w:rPr>
        <w:t xml:space="preserve"> Pomo </w:t>
      </w:r>
      <w:proofErr w:type="spellStart"/>
      <w:r w:rsidR="00CE0118" w:rsidRPr="381E33DD">
        <w:rPr>
          <w:b/>
          <w:bCs/>
          <w:sz w:val="22"/>
          <w:szCs w:val="22"/>
        </w:rPr>
        <w:t>d’Oro</w:t>
      </w:r>
      <w:proofErr w:type="spellEnd"/>
      <w:r w:rsidR="00CE0118">
        <w:rPr>
          <w:b/>
          <w:bCs/>
          <w:sz w:val="22"/>
          <w:szCs w:val="22"/>
        </w:rPr>
        <w:t xml:space="preserve"> </w:t>
      </w:r>
      <w:r w:rsidR="00CE0118" w:rsidRPr="00CE0118">
        <w:rPr>
          <w:sz w:val="22"/>
          <w:szCs w:val="22"/>
        </w:rPr>
        <w:t>z</w:t>
      </w:r>
      <w:r w:rsidR="00CE0118">
        <w:rPr>
          <w:sz w:val="22"/>
          <w:szCs w:val="22"/>
        </w:rPr>
        <w:t> </w:t>
      </w:r>
      <w:r w:rsidR="00CE0118" w:rsidRPr="00CE0118">
        <w:rPr>
          <w:sz w:val="22"/>
          <w:szCs w:val="22"/>
        </w:rPr>
        <w:t>Itálie</w:t>
      </w:r>
      <w:r w:rsidR="00CE0118">
        <w:rPr>
          <w:sz w:val="22"/>
          <w:szCs w:val="22"/>
        </w:rPr>
        <w:t xml:space="preserve"> a </w:t>
      </w:r>
      <w:proofErr w:type="spellStart"/>
      <w:r w:rsidR="00CE0118" w:rsidRPr="00CE0118">
        <w:rPr>
          <w:b/>
          <w:bCs/>
          <w:sz w:val="22"/>
          <w:szCs w:val="22"/>
        </w:rPr>
        <w:t>Collegium</w:t>
      </w:r>
      <w:proofErr w:type="spellEnd"/>
      <w:r w:rsidR="00CE0118" w:rsidRPr="00CE0118">
        <w:rPr>
          <w:b/>
          <w:bCs/>
          <w:sz w:val="22"/>
          <w:szCs w:val="22"/>
        </w:rPr>
        <w:t xml:space="preserve"> </w:t>
      </w:r>
      <w:proofErr w:type="spellStart"/>
      <w:r w:rsidR="00CE0118" w:rsidRPr="00CE0118">
        <w:rPr>
          <w:b/>
          <w:bCs/>
          <w:sz w:val="22"/>
          <w:szCs w:val="22"/>
        </w:rPr>
        <w:t>Marianum</w:t>
      </w:r>
      <w:proofErr w:type="spellEnd"/>
      <w:r w:rsidR="00CE0118">
        <w:rPr>
          <w:sz w:val="22"/>
          <w:szCs w:val="22"/>
        </w:rPr>
        <w:t xml:space="preserve"> z České republiky.</w:t>
      </w:r>
    </w:p>
    <w:p w14:paraId="66D24293" w14:textId="77777777" w:rsidR="00C15D20" w:rsidRDefault="00C15D20" w:rsidP="00C15D20">
      <w:pPr>
        <w:spacing w:after="0" w:line="276" w:lineRule="auto"/>
        <w:jc w:val="both"/>
        <w:rPr>
          <w:sz w:val="22"/>
          <w:szCs w:val="22"/>
        </w:rPr>
      </w:pPr>
    </w:p>
    <w:p w14:paraId="52AFE08E" w14:textId="77777777" w:rsidR="00C15D20" w:rsidRPr="00C1252F" w:rsidRDefault="00C15D20" w:rsidP="00C15D20">
      <w:pPr>
        <w:spacing w:line="276" w:lineRule="auto"/>
        <w:jc w:val="both"/>
        <w:rPr>
          <w:rFonts w:ascii="Aptos" w:hAnsi="Aptos" w:cs="Calibri"/>
          <w:b/>
          <w:bCs/>
          <w:sz w:val="26"/>
          <w:szCs w:val="26"/>
        </w:rPr>
      </w:pPr>
      <w:r w:rsidRPr="00C1252F">
        <w:rPr>
          <w:rFonts w:ascii="Aptos" w:hAnsi="Aptos" w:cs="Calibri"/>
          <w:b/>
          <w:bCs/>
          <w:sz w:val="26"/>
          <w:szCs w:val="26"/>
        </w:rPr>
        <w:t>Prodej vstupenek</w:t>
      </w:r>
    </w:p>
    <w:p w14:paraId="404694FB" w14:textId="77777777" w:rsidR="00C15D20" w:rsidRPr="00E25FCF" w:rsidRDefault="00C15D20" w:rsidP="00C15D20">
      <w:pPr>
        <w:spacing w:after="0" w:line="276" w:lineRule="auto"/>
        <w:jc w:val="both"/>
        <w:rPr>
          <w:rFonts w:ascii="Aptos" w:hAnsi="Aptos" w:cs="Calibri"/>
          <w:sz w:val="22"/>
          <w:szCs w:val="22"/>
        </w:rPr>
      </w:pPr>
      <w:r w:rsidRPr="00E25FCF">
        <w:rPr>
          <w:rFonts w:ascii="Aptos" w:hAnsi="Aptos" w:cs="Calibri"/>
          <w:sz w:val="22"/>
          <w:szCs w:val="22"/>
        </w:rPr>
        <w:t>Prodej vstupenek na koncerty Pražského jara 202</w:t>
      </w:r>
      <w:r>
        <w:rPr>
          <w:rFonts w:ascii="Aptos" w:hAnsi="Aptos" w:cs="Calibri"/>
          <w:sz w:val="22"/>
          <w:szCs w:val="22"/>
        </w:rPr>
        <w:t>7</w:t>
      </w:r>
      <w:r w:rsidRPr="00E25FCF">
        <w:rPr>
          <w:rFonts w:ascii="Aptos" w:hAnsi="Aptos" w:cs="Calibri"/>
          <w:sz w:val="22"/>
          <w:szCs w:val="22"/>
        </w:rPr>
        <w:t xml:space="preserve"> bude zahájen </w:t>
      </w:r>
      <w:r w:rsidRPr="00E25FCF">
        <w:rPr>
          <w:rFonts w:ascii="Aptos" w:hAnsi="Aptos" w:cs="Calibri"/>
          <w:b/>
          <w:bCs/>
          <w:sz w:val="22"/>
          <w:szCs w:val="22"/>
        </w:rPr>
        <w:t xml:space="preserve">ve středu </w:t>
      </w:r>
      <w:r>
        <w:rPr>
          <w:rFonts w:ascii="Aptos" w:hAnsi="Aptos" w:cs="Calibri"/>
          <w:b/>
          <w:bCs/>
          <w:sz w:val="22"/>
          <w:szCs w:val="22"/>
        </w:rPr>
        <w:t>4</w:t>
      </w:r>
      <w:r w:rsidRPr="00E25FCF">
        <w:rPr>
          <w:rFonts w:ascii="Aptos" w:hAnsi="Aptos" w:cs="Calibri"/>
          <w:b/>
          <w:bCs/>
          <w:sz w:val="22"/>
          <w:szCs w:val="22"/>
        </w:rPr>
        <w:t>. listopadu 202</w:t>
      </w:r>
      <w:r>
        <w:rPr>
          <w:rFonts w:ascii="Aptos" w:hAnsi="Aptos" w:cs="Calibri"/>
          <w:b/>
          <w:bCs/>
          <w:sz w:val="22"/>
          <w:szCs w:val="22"/>
        </w:rPr>
        <w:t>6</w:t>
      </w:r>
      <w:r w:rsidRPr="00E25FCF">
        <w:rPr>
          <w:rFonts w:ascii="Aptos" w:hAnsi="Aptos" w:cs="Calibri"/>
          <w:b/>
          <w:bCs/>
          <w:sz w:val="22"/>
          <w:szCs w:val="22"/>
        </w:rPr>
        <w:t xml:space="preserve"> v 11 hodin</w:t>
      </w:r>
      <w:r w:rsidRPr="00E25FCF">
        <w:rPr>
          <w:rFonts w:ascii="Aptos" w:hAnsi="Aptos" w:cs="Calibri"/>
          <w:sz w:val="22"/>
          <w:szCs w:val="22"/>
        </w:rPr>
        <w:t xml:space="preserve">. Vstupenky bude možné zakoupit </w:t>
      </w:r>
      <w:r w:rsidRPr="00E25FCF">
        <w:rPr>
          <w:rFonts w:ascii="Aptos" w:hAnsi="Aptos" w:cs="Calibri"/>
          <w:b/>
          <w:bCs/>
          <w:sz w:val="22"/>
          <w:szCs w:val="22"/>
        </w:rPr>
        <w:t xml:space="preserve">online </w:t>
      </w:r>
      <w:r w:rsidRPr="00E25FCF">
        <w:rPr>
          <w:rFonts w:ascii="Aptos" w:hAnsi="Aptos" w:cs="Calibri"/>
          <w:sz w:val="22"/>
          <w:szCs w:val="22"/>
        </w:rPr>
        <w:t>na</w:t>
      </w:r>
      <w:r w:rsidRPr="00E25FCF">
        <w:rPr>
          <w:rFonts w:ascii="Aptos" w:hAnsi="Aptos" w:cs="Calibri"/>
          <w:b/>
          <w:bCs/>
          <w:sz w:val="22"/>
          <w:szCs w:val="22"/>
        </w:rPr>
        <w:t xml:space="preserve"> </w:t>
      </w:r>
      <w:hyperlink r:id="rId9">
        <w:r w:rsidRPr="00E25FCF">
          <w:rPr>
            <w:rFonts w:ascii="Aptos" w:hAnsi="Aptos"/>
            <w:b/>
            <w:bCs/>
            <w:sz w:val="22"/>
            <w:szCs w:val="22"/>
          </w:rPr>
          <w:t>festival.cz</w:t>
        </w:r>
      </w:hyperlink>
      <w:r w:rsidRPr="00E25FCF">
        <w:rPr>
          <w:rFonts w:ascii="Aptos" w:hAnsi="Aptos" w:cs="Calibri"/>
          <w:sz w:val="22"/>
          <w:szCs w:val="22"/>
        </w:rPr>
        <w:t xml:space="preserve">. Podrobné informace k jednotlivým koncertům jsou k dispozici na </w:t>
      </w:r>
      <w:r w:rsidRPr="007D1ED8">
        <w:rPr>
          <w:rFonts w:ascii="Aptos" w:hAnsi="Aptos" w:cs="Calibri"/>
          <w:color w:val="EE0000"/>
          <w:sz w:val="22"/>
          <w:szCs w:val="22"/>
        </w:rPr>
        <w:t>festival.cz v sekci Program</w:t>
      </w:r>
      <w:r w:rsidRPr="00E25FCF">
        <w:rPr>
          <w:rFonts w:ascii="Aptos" w:hAnsi="Aptos" w:cs="Calibri"/>
          <w:sz w:val="22"/>
          <w:szCs w:val="22"/>
        </w:rPr>
        <w:t>. Informace o stavu objednávek, platbách, fakturaci či hromadných objednávkách získají zákazníci na čísle +420</w:t>
      </w:r>
      <w:r w:rsidRPr="00E25FCF">
        <w:rPr>
          <w:rFonts w:ascii="Aptos" w:hAnsi="Aptos" w:cs="Arial"/>
          <w:sz w:val="22"/>
          <w:szCs w:val="22"/>
        </w:rPr>
        <w:t> </w:t>
      </w:r>
      <w:r w:rsidRPr="00E25FCF">
        <w:rPr>
          <w:rFonts w:ascii="Aptos" w:hAnsi="Aptos" w:cs="Calibri"/>
          <w:sz w:val="22"/>
          <w:szCs w:val="22"/>
        </w:rPr>
        <w:t>461</w:t>
      </w:r>
      <w:r w:rsidRPr="00E25FCF">
        <w:rPr>
          <w:rFonts w:ascii="Aptos" w:hAnsi="Aptos" w:cs="Arial"/>
          <w:sz w:val="22"/>
          <w:szCs w:val="22"/>
        </w:rPr>
        <w:t> </w:t>
      </w:r>
      <w:r w:rsidRPr="00E25FCF">
        <w:rPr>
          <w:rFonts w:ascii="Aptos" w:hAnsi="Aptos" w:cs="Calibri"/>
          <w:sz w:val="22"/>
          <w:szCs w:val="22"/>
        </w:rPr>
        <w:t>049</w:t>
      </w:r>
      <w:r w:rsidRPr="00E25FCF">
        <w:rPr>
          <w:rFonts w:ascii="Aptos" w:hAnsi="Aptos" w:cs="Arial"/>
          <w:sz w:val="22"/>
          <w:szCs w:val="22"/>
        </w:rPr>
        <w:t> </w:t>
      </w:r>
      <w:r w:rsidRPr="00E25FCF">
        <w:rPr>
          <w:rFonts w:ascii="Aptos" w:hAnsi="Aptos" w:cs="Calibri"/>
          <w:sz w:val="22"/>
          <w:szCs w:val="22"/>
        </w:rPr>
        <w:t>232 spole</w:t>
      </w:r>
      <w:r w:rsidRPr="00E25FCF">
        <w:rPr>
          <w:rFonts w:ascii="Aptos" w:hAnsi="Aptos" w:cs="Aptos"/>
          <w:sz w:val="22"/>
          <w:szCs w:val="22"/>
        </w:rPr>
        <w:t>č</w:t>
      </w:r>
      <w:r w:rsidRPr="00E25FCF">
        <w:rPr>
          <w:rFonts w:ascii="Aptos" w:hAnsi="Aptos" w:cs="Calibri"/>
          <w:sz w:val="22"/>
          <w:szCs w:val="22"/>
        </w:rPr>
        <w:t>nosti ENIGOO. Informace k programu festivalu poskytuje Pražské jaro na lince +420 257</w:t>
      </w:r>
      <w:r w:rsidRPr="00E25FCF">
        <w:rPr>
          <w:rFonts w:ascii="Aptos" w:hAnsi="Aptos" w:cs="Arial"/>
          <w:sz w:val="22"/>
          <w:szCs w:val="22"/>
        </w:rPr>
        <w:t> </w:t>
      </w:r>
      <w:r w:rsidRPr="00E25FCF">
        <w:rPr>
          <w:rFonts w:ascii="Aptos" w:hAnsi="Aptos" w:cs="Calibri"/>
          <w:sz w:val="22"/>
          <w:szCs w:val="22"/>
        </w:rPr>
        <w:t>310 414.</w:t>
      </w:r>
    </w:p>
    <w:p w14:paraId="5CC17E89" w14:textId="77777777" w:rsidR="0023521E" w:rsidRPr="00687DD8" w:rsidRDefault="0023521E" w:rsidP="00687DD8">
      <w:pPr>
        <w:spacing w:after="0" w:line="276" w:lineRule="auto"/>
        <w:rPr>
          <w:rFonts w:ascii="Aptos" w:eastAsia="Times New Roman" w:hAnsi="Aptos" w:cs="Arial"/>
          <w:color w:val="000000"/>
          <w:kern w:val="0"/>
          <w:sz w:val="22"/>
          <w:szCs w:val="22"/>
          <w:lang w:eastAsia="cs-CZ"/>
          <w14:ligatures w14:val="none"/>
        </w:rPr>
      </w:pPr>
    </w:p>
    <w:p w14:paraId="7B9DC121" w14:textId="1FAB8448" w:rsidR="00CE0118" w:rsidRPr="00CE0118" w:rsidRDefault="00CE0118" w:rsidP="00CE0118">
      <w:pPr>
        <w:pStyle w:val="paragraph"/>
        <w:spacing w:before="0" w:beforeAutospacing="0" w:after="240" w:afterAutospacing="0" w:line="276" w:lineRule="auto"/>
        <w:textAlignment w:val="baseline"/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</w:pPr>
      <w:r w:rsidRPr="00CD1779">
        <w:rPr>
          <w:rFonts w:asciiTheme="minorHAnsi" w:eastAsiaTheme="minorHAnsi" w:hAnsiTheme="minorHAnsi" w:cstheme="minorBidi"/>
          <w:b/>
          <w:bCs/>
          <w:kern w:val="2"/>
          <w:sz w:val="26"/>
          <w:szCs w:val="26"/>
          <w:lang w:eastAsia="en-US"/>
          <w14:ligatures w14:val="standardContextual"/>
        </w:rPr>
        <w:t>Partneři a záštity</w:t>
      </w:r>
    </w:p>
    <w:p w14:paraId="6E070081" w14:textId="77777777" w:rsidR="00CE0118" w:rsidRPr="0061222F" w:rsidRDefault="00CE0118" w:rsidP="00CE0118">
      <w:pPr>
        <w:spacing w:after="0" w:line="276" w:lineRule="auto"/>
        <w:jc w:val="both"/>
        <w:rPr>
          <w:rFonts w:ascii="Aptos" w:hAnsi="Aptos" w:cs="Calibri"/>
          <w:color w:val="000000" w:themeColor="text1"/>
          <w:sz w:val="22"/>
          <w:szCs w:val="22"/>
        </w:rPr>
      </w:pPr>
      <w:r w:rsidRPr="0061222F">
        <w:rPr>
          <w:rFonts w:ascii="Aptos" w:hAnsi="Aptos" w:cs="Calibri"/>
          <w:color w:val="000000" w:themeColor="text1"/>
          <w:sz w:val="22"/>
          <w:szCs w:val="22"/>
        </w:rPr>
        <w:t>8</w:t>
      </w:r>
      <w:r>
        <w:rPr>
          <w:rFonts w:ascii="Aptos" w:hAnsi="Aptos" w:cs="Calibri"/>
          <w:color w:val="000000" w:themeColor="text1"/>
          <w:sz w:val="22"/>
          <w:szCs w:val="22"/>
        </w:rPr>
        <w:t>2</w:t>
      </w:r>
      <w:r w:rsidRPr="0061222F">
        <w:rPr>
          <w:rFonts w:ascii="Aptos" w:hAnsi="Aptos" w:cs="Calibri"/>
          <w:color w:val="000000" w:themeColor="text1"/>
          <w:sz w:val="22"/>
          <w:szCs w:val="22"/>
        </w:rPr>
        <w:t>. ročník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 Pražského jara získal</w:t>
      </w:r>
      <w:r w:rsidRPr="0061222F">
        <w:rPr>
          <w:rFonts w:ascii="Aptos" w:hAnsi="Aptos" w:cs="Calibri"/>
          <w:color w:val="000000" w:themeColor="text1"/>
          <w:sz w:val="22"/>
          <w:szCs w:val="22"/>
        </w:rPr>
        <w:t xml:space="preserve"> záštitu prezidenta České republiky</w:t>
      </w:r>
      <w:r w:rsidRPr="0061222F">
        <w:rPr>
          <w:rFonts w:ascii="Aptos" w:hAnsi="Aptos" w:cs="Calibri"/>
          <w:b/>
          <w:bCs/>
          <w:color w:val="000000" w:themeColor="text1"/>
          <w:sz w:val="22"/>
          <w:szCs w:val="22"/>
        </w:rPr>
        <w:t xml:space="preserve"> Petra Pavla</w:t>
      </w:r>
      <w:r>
        <w:rPr>
          <w:rFonts w:ascii="Aptos" w:hAnsi="Aptos" w:cs="Calibri"/>
          <w:color w:val="000000" w:themeColor="text1"/>
          <w:sz w:val="22"/>
          <w:szCs w:val="22"/>
        </w:rPr>
        <w:t>. Navazuje</w:t>
      </w:r>
      <w:r w:rsidRPr="0061222F">
        <w:rPr>
          <w:rFonts w:ascii="Aptos" w:hAnsi="Aptos" w:cs="Calibri"/>
          <w:color w:val="000000" w:themeColor="text1"/>
          <w:sz w:val="22"/>
          <w:szCs w:val="22"/>
        </w:rPr>
        <w:t xml:space="preserve"> </w:t>
      </w:r>
      <w:r>
        <w:rPr>
          <w:rFonts w:ascii="Aptos" w:hAnsi="Aptos" w:cs="Calibri"/>
          <w:color w:val="000000" w:themeColor="text1"/>
          <w:sz w:val="22"/>
          <w:szCs w:val="22"/>
        </w:rPr>
        <w:t>tak na</w:t>
      </w:r>
      <w:r w:rsidRPr="0061222F">
        <w:rPr>
          <w:rFonts w:ascii="Aptos" w:hAnsi="Aptos" w:cs="Calibri"/>
          <w:color w:val="000000" w:themeColor="text1"/>
          <w:sz w:val="22"/>
          <w:szCs w:val="22"/>
        </w:rPr>
        <w:t> tradici prezidentských záštit</w:t>
      </w:r>
      <w:r>
        <w:rPr>
          <w:rFonts w:ascii="Aptos" w:hAnsi="Aptos" w:cs="Calibri"/>
          <w:color w:val="000000" w:themeColor="text1"/>
          <w:sz w:val="22"/>
          <w:szCs w:val="22"/>
        </w:rPr>
        <w:t>, která trvá bez přerušení</w:t>
      </w:r>
      <w:r w:rsidRPr="0061222F">
        <w:rPr>
          <w:rFonts w:ascii="Aptos" w:hAnsi="Aptos" w:cs="Calibri"/>
          <w:color w:val="000000" w:themeColor="text1"/>
          <w:sz w:val="22"/>
          <w:szCs w:val="22"/>
        </w:rPr>
        <w:t xml:space="preserve"> od roku 1946. </w:t>
      </w:r>
    </w:p>
    <w:p w14:paraId="1DAB35E6" w14:textId="77777777" w:rsidR="00CE0118" w:rsidRPr="0061222F" w:rsidRDefault="00CE0118" w:rsidP="00CE0118">
      <w:pPr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4C3F74B9" w14:textId="77777777" w:rsidR="00CE0118" w:rsidRPr="0061222F" w:rsidRDefault="00CE0118" w:rsidP="00CE0118">
      <w:pPr>
        <w:spacing w:after="0" w:line="276" w:lineRule="auto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lastRenderedPageBreak/>
        <w:t xml:space="preserve">Hlavním </w:t>
      </w:r>
      <w:r w:rsidRPr="381E33DD">
        <w:rPr>
          <w:rFonts w:ascii="Aptos" w:hAnsi="Aptos" w:cs="Calibri"/>
          <w:sz w:val="22"/>
          <w:szCs w:val="22"/>
        </w:rPr>
        <w:t xml:space="preserve">podporovatelem </w:t>
      </w:r>
      <w:r>
        <w:rPr>
          <w:rFonts w:ascii="Aptos" w:hAnsi="Aptos" w:cs="Calibri"/>
          <w:sz w:val="22"/>
          <w:szCs w:val="22"/>
        </w:rPr>
        <w:t xml:space="preserve">festivalu </w:t>
      </w:r>
      <w:r w:rsidRPr="381E33DD">
        <w:rPr>
          <w:rFonts w:ascii="Aptos" w:hAnsi="Aptos" w:cs="Calibri"/>
          <w:sz w:val="22"/>
          <w:szCs w:val="22"/>
        </w:rPr>
        <w:t xml:space="preserve">z oblasti veřejné sféry je zakladatel Pražského jara, o. p. s., </w:t>
      </w:r>
      <w:r w:rsidRPr="381E33DD">
        <w:rPr>
          <w:rFonts w:ascii="Aptos" w:hAnsi="Aptos" w:cs="Calibri"/>
          <w:b/>
          <w:bCs/>
          <w:sz w:val="22"/>
          <w:szCs w:val="22"/>
        </w:rPr>
        <w:t>Ministerstvo kultury České republiky</w:t>
      </w:r>
      <w:r w:rsidRPr="381E33DD">
        <w:rPr>
          <w:rFonts w:ascii="Aptos" w:hAnsi="Aptos" w:cs="Calibri"/>
          <w:sz w:val="22"/>
          <w:szCs w:val="22"/>
        </w:rPr>
        <w:t>.</w:t>
      </w:r>
      <w:r w:rsidRPr="381E33DD">
        <w:rPr>
          <w:rFonts w:ascii="Aptos" w:hAnsi="Aptos" w:cs="Calibri"/>
          <w:b/>
          <w:bCs/>
          <w:sz w:val="22"/>
          <w:szCs w:val="22"/>
        </w:rPr>
        <w:t xml:space="preserve"> </w:t>
      </w:r>
      <w:r w:rsidRPr="381E33DD">
        <w:rPr>
          <w:rFonts w:ascii="Aptos" w:hAnsi="Aptos" w:cs="Calibri"/>
          <w:sz w:val="22"/>
          <w:szCs w:val="22"/>
        </w:rPr>
        <w:t xml:space="preserve">Zásadní zůstává v roce 2027 rovněž podpora </w:t>
      </w:r>
      <w:r w:rsidRPr="381E33DD">
        <w:rPr>
          <w:rFonts w:ascii="Aptos" w:hAnsi="Aptos" w:cs="Calibri"/>
          <w:b/>
          <w:bCs/>
          <w:sz w:val="22"/>
          <w:szCs w:val="22"/>
        </w:rPr>
        <w:t>hlavního města Prahy</w:t>
      </w:r>
      <w:r>
        <w:rPr>
          <w:rFonts w:ascii="Aptos" w:hAnsi="Aptos" w:cs="Calibri"/>
          <w:sz w:val="22"/>
          <w:szCs w:val="22"/>
        </w:rPr>
        <w:t>.</w:t>
      </w:r>
    </w:p>
    <w:p w14:paraId="396DB194" w14:textId="77777777" w:rsidR="00CE0118" w:rsidRPr="0061222F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40424279" w14:textId="77777777" w:rsidR="00CE0118" w:rsidRPr="00E25FCF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color w:val="000000" w:themeColor="text1"/>
          <w:sz w:val="22"/>
          <w:szCs w:val="22"/>
        </w:rPr>
      </w:pPr>
      <w:r w:rsidRPr="00915952">
        <w:rPr>
          <w:rFonts w:ascii="Aptos" w:hAnsi="Aptos" w:cs="Calibri"/>
          <w:sz w:val="22"/>
          <w:szCs w:val="22"/>
        </w:rPr>
        <w:t>Jsme potěšeni, že i v roce 2027 bude </w:t>
      </w:r>
      <w:r w:rsidRPr="00956A52">
        <w:rPr>
          <w:rFonts w:ascii="Aptos" w:hAnsi="Aptos" w:cs="Calibri"/>
          <w:b/>
          <w:bCs/>
          <w:sz w:val="22"/>
          <w:szCs w:val="22"/>
        </w:rPr>
        <w:t>Skupina ČEZ</w:t>
      </w:r>
      <w:r w:rsidRPr="00915952">
        <w:rPr>
          <w:rFonts w:ascii="Aptos" w:hAnsi="Aptos" w:cs="Calibri"/>
          <w:sz w:val="22"/>
          <w:szCs w:val="22"/>
        </w:rPr>
        <w:t xml:space="preserve"> pokračovat jako </w:t>
      </w:r>
      <w:r>
        <w:rPr>
          <w:rFonts w:ascii="Aptos" w:hAnsi="Aptos" w:cs="Calibri"/>
          <w:sz w:val="22"/>
          <w:szCs w:val="22"/>
        </w:rPr>
        <w:t>G</w:t>
      </w:r>
      <w:r w:rsidRPr="00915952">
        <w:rPr>
          <w:rFonts w:ascii="Aptos" w:hAnsi="Aptos" w:cs="Calibri"/>
          <w:sz w:val="22"/>
          <w:szCs w:val="22"/>
        </w:rPr>
        <w:t xml:space="preserve">enerální partner Pražského jara a </w:t>
      </w:r>
      <w:r>
        <w:rPr>
          <w:rFonts w:ascii="Aptos" w:hAnsi="Aptos" w:cs="Calibri"/>
          <w:sz w:val="22"/>
          <w:szCs w:val="22"/>
        </w:rPr>
        <w:t>P</w:t>
      </w:r>
      <w:r w:rsidRPr="00915952">
        <w:rPr>
          <w:rFonts w:ascii="Aptos" w:hAnsi="Aptos" w:cs="Calibri"/>
          <w:sz w:val="22"/>
          <w:szCs w:val="22"/>
        </w:rPr>
        <w:t>artner Zahajovacího koncertu a naváže tak na spolupráci minulých let.</w:t>
      </w:r>
    </w:p>
    <w:p w14:paraId="48FCEF47" w14:textId="77777777" w:rsidR="00CE0118" w:rsidRPr="00E25FCF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2A745009" w14:textId="77777777" w:rsidR="00CE0118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  <w:r w:rsidRPr="00E25FCF">
        <w:rPr>
          <w:rFonts w:ascii="Aptos" w:hAnsi="Aptos" w:cs="Calibri"/>
          <w:sz w:val="22"/>
          <w:szCs w:val="22"/>
        </w:rPr>
        <w:t xml:space="preserve">Pražské jaro si rovněž nesmírně váží důvěry, kterou do něho již </w:t>
      </w:r>
      <w:r>
        <w:rPr>
          <w:rFonts w:ascii="Aptos" w:hAnsi="Aptos" w:cs="Calibri"/>
          <w:sz w:val="22"/>
          <w:szCs w:val="22"/>
        </w:rPr>
        <w:t>třia</w:t>
      </w:r>
      <w:r w:rsidRPr="00E25FCF">
        <w:rPr>
          <w:rFonts w:ascii="Aptos" w:hAnsi="Aptos" w:cs="Calibri"/>
          <w:sz w:val="22"/>
          <w:szCs w:val="22"/>
        </w:rPr>
        <w:t xml:space="preserve">třicet let vkládá společnost </w:t>
      </w:r>
      <w:proofErr w:type="spellStart"/>
      <w:r w:rsidRPr="00E25FCF">
        <w:rPr>
          <w:rFonts w:ascii="Aptos" w:hAnsi="Aptos" w:cs="Calibri"/>
          <w:b/>
          <w:bCs/>
          <w:sz w:val="22"/>
          <w:szCs w:val="22"/>
        </w:rPr>
        <w:t>innogy</w:t>
      </w:r>
      <w:proofErr w:type="spellEnd"/>
      <w:r w:rsidRPr="00E25FCF">
        <w:rPr>
          <w:rFonts w:ascii="Aptos" w:hAnsi="Aptos" w:cs="Calibri"/>
          <w:b/>
          <w:bCs/>
          <w:sz w:val="22"/>
          <w:szCs w:val="22"/>
        </w:rPr>
        <w:t xml:space="preserve"> Česká republika </w:t>
      </w:r>
      <w:r w:rsidRPr="00E25FCF">
        <w:rPr>
          <w:rFonts w:ascii="Aptos" w:hAnsi="Aptos" w:cs="Calibri"/>
          <w:sz w:val="22"/>
          <w:szCs w:val="22"/>
        </w:rPr>
        <w:t>na pozici Partnera festivalu a Partnera Závěrečného koncertu Pražského jara 202</w:t>
      </w:r>
      <w:r>
        <w:rPr>
          <w:rFonts w:ascii="Aptos" w:hAnsi="Aptos" w:cs="Calibri"/>
          <w:sz w:val="22"/>
          <w:szCs w:val="22"/>
        </w:rPr>
        <w:t>7</w:t>
      </w:r>
      <w:r w:rsidRPr="00E25FCF">
        <w:rPr>
          <w:rFonts w:ascii="Aptos" w:hAnsi="Aptos" w:cs="Calibri"/>
          <w:sz w:val="22"/>
          <w:szCs w:val="22"/>
        </w:rPr>
        <w:t>.</w:t>
      </w:r>
    </w:p>
    <w:p w14:paraId="4B2F298F" w14:textId="77777777" w:rsidR="00CE0118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6B5A26F1" w14:textId="77777777" w:rsidR="00CE0118" w:rsidRPr="00533F28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 xml:space="preserve">Do partnerství s Pražským jarem na pozici Partner festivalu nově vstoupila společnost </w:t>
      </w:r>
      <w:r w:rsidRPr="00E25FCF">
        <w:rPr>
          <w:rFonts w:ascii="Aptos" w:hAnsi="Aptos" w:cs="Calibri"/>
          <w:b/>
          <w:bCs/>
          <w:color w:val="000000" w:themeColor="text1"/>
          <w:sz w:val="22"/>
          <w:szCs w:val="22"/>
        </w:rPr>
        <w:t>FNC Technology</w:t>
      </w:r>
      <w:r w:rsidRPr="00533F28">
        <w:rPr>
          <w:rFonts w:ascii="Aptos" w:hAnsi="Aptos" w:cs="Calibri"/>
          <w:color w:val="000000" w:themeColor="text1"/>
          <w:sz w:val="22"/>
          <w:szCs w:val="22"/>
        </w:rPr>
        <w:t xml:space="preserve">, která se zároveň stala </w:t>
      </w:r>
      <w:r>
        <w:rPr>
          <w:rFonts w:ascii="Aptos" w:hAnsi="Aptos" w:cs="Calibri"/>
          <w:color w:val="000000" w:themeColor="text1"/>
          <w:sz w:val="22"/>
          <w:szCs w:val="22"/>
        </w:rPr>
        <w:t>P</w:t>
      </w:r>
      <w:r w:rsidRPr="00533F28">
        <w:rPr>
          <w:rFonts w:ascii="Aptos" w:hAnsi="Aptos" w:cs="Calibri"/>
          <w:color w:val="000000" w:themeColor="text1"/>
          <w:sz w:val="22"/>
          <w:szCs w:val="22"/>
        </w:rPr>
        <w:t>artnerem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 druhého Zahajovacího </w:t>
      </w:r>
      <w:r w:rsidRPr="00533F28">
        <w:rPr>
          <w:rFonts w:ascii="Aptos" w:hAnsi="Aptos" w:cs="Calibri"/>
          <w:color w:val="000000" w:themeColor="text1"/>
          <w:sz w:val="22"/>
          <w:szCs w:val="22"/>
        </w:rPr>
        <w:t>koncert</w:t>
      </w:r>
      <w:r>
        <w:rPr>
          <w:rFonts w:ascii="Aptos" w:hAnsi="Aptos" w:cs="Calibri"/>
          <w:color w:val="000000" w:themeColor="text1"/>
          <w:sz w:val="22"/>
          <w:szCs w:val="22"/>
        </w:rPr>
        <w:t>u</w:t>
      </w:r>
      <w:r w:rsidRPr="00533F28">
        <w:rPr>
          <w:rFonts w:ascii="Aptos" w:hAnsi="Aptos" w:cs="Calibri"/>
          <w:color w:val="000000" w:themeColor="text1"/>
          <w:sz w:val="22"/>
          <w:szCs w:val="22"/>
        </w:rPr>
        <w:t xml:space="preserve"> 13. května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 ve Smetanově síni</w:t>
      </w:r>
      <w:r w:rsidRPr="00533F28">
        <w:rPr>
          <w:rFonts w:ascii="Aptos" w:hAnsi="Aptos" w:cs="Calibri"/>
          <w:color w:val="000000" w:themeColor="text1"/>
          <w:sz w:val="22"/>
          <w:szCs w:val="22"/>
        </w:rPr>
        <w:t>.</w:t>
      </w:r>
    </w:p>
    <w:p w14:paraId="7C94DD24" w14:textId="77777777" w:rsidR="00CE0118" w:rsidRPr="00E25FCF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75F49600" w14:textId="5B5F7214" w:rsidR="00CE0118" w:rsidRPr="00E25FCF" w:rsidRDefault="00CE0118" w:rsidP="00CE0118">
      <w:pPr>
        <w:spacing w:after="0" w:line="276" w:lineRule="auto"/>
        <w:jc w:val="both"/>
        <w:rPr>
          <w:rFonts w:ascii="Aptos" w:hAnsi="Aptos" w:cs="Calibri"/>
          <w:color w:val="000000" w:themeColor="text1"/>
          <w:sz w:val="22"/>
          <w:szCs w:val="22"/>
        </w:rPr>
      </w:pPr>
      <w:r w:rsidRPr="00E25FCF">
        <w:rPr>
          <w:rFonts w:ascii="Aptos" w:hAnsi="Aptos" w:cs="Calibri"/>
          <w:color w:val="000000" w:themeColor="text1"/>
          <w:sz w:val="22"/>
          <w:szCs w:val="22"/>
        </w:rPr>
        <w:t xml:space="preserve">Partnery koncertů a projektů 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zůstávají 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>v roce 202</w:t>
      </w:r>
      <w:r>
        <w:rPr>
          <w:rFonts w:ascii="Aptos" w:hAnsi="Aptos" w:cs="Calibri"/>
          <w:color w:val="000000" w:themeColor="text1"/>
          <w:sz w:val="22"/>
          <w:szCs w:val="22"/>
        </w:rPr>
        <w:t>7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 xml:space="preserve"> </w:t>
      </w:r>
      <w:r w:rsidRPr="00E25FCF">
        <w:rPr>
          <w:rFonts w:ascii="Aptos" w:hAnsi="Aptos" w:cs="Calibri"/>
          <w:b/>
          <w:bCs/>
          <w:sz w:val="22"/>
          <w:szCs w:val="22"/>
        </w:rPr>
        <w:t>Allianz pojišťovna</w:t>
      </w:r>
      <w:r>
        <w:rPr>
          <w:rFonts w:ascii="Aptos" w:hAnsi="Aptos" w:cs="Calibri"/>
          <w:b/>
          <w:bCs/>
          <w:sz w:val="22"/>
          <w:szCs w:val="22"/>
        </w:rPr>
        <w:t xml:space="preserve"> 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 xml:space="preserve">a společnost </w:t>
      </w:r>
      <w:r w:rsidRPr="00E25FCF">
        <w:rPr>
          <w:rFonts w:ascii="Aptos" w:hAnsi="Aptos" w:cs="Calibri"/>
          <w:b/>
          <w:bCs/>
          <w:sz w:val="22"/>
          <w:szCs w:val="22"/>
        </w:rPr>
        <w:t>ABB Česká republika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>.</w:t>
      </w:r>
      <w:r w:rsidRPr="00E25FCF">
        <w:rPr>
          <w:rFonts w:ascii="Aptos" w:hAnsi="Aptos" w:cs="Calibri"/>
          <w:b/>
          <w:bCs/>
          <w:color w:val="000000" w:themeColor="text1"/>
          <w:sz w:val="22"/>
          <w:szCs w:val="22"/>
        </w:rPr>
        <w:t xml:space="preserve"> 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 xml:space="preserve">Oficiálním automobilem Pražského jara 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bude </w:t>
      </w:r>
      <w:r w:rsidRPr="00E25FCF">
        <w:rPr>
          <w:rFonts w:ascii="Aptos" w:hAnsi="Aptos" w:cs="Calibri"/>
          <w:b/>
          <w:bCs/>
          <w:sz w:val="22"/>
          <w:szCs w:val="22"/>
        </w:rPr>
        <w:t>Mercedes-Benz Česká republika</w:t>
      </w:r>
      <w:r w:rsidRPr="00E25FCF">
        <w:rPr>
          <w:rFonts w:ascii="Aptos" w:hAnsi="Aptos" w:cs="Calibri"/>
          <w:color w:val="000000" w:themeColor="text1"/>
          <w:sz w:val="22"/>
          <w:szCs w:val="22"/>
        </w:rPr>
        <w:t xml:space="preserve">. </w:t>
      </w:r>
      <w:r w:rsidR="004717DC">
        <w:rPr>
          <w:rFonts w:ascii="Aptos" w:hAnsi="Aptos" w:cs="Calibri"/>
          <w:color w:val="000000" w:themeColor="text1"/>
          <w:sz w:val="22"/>
          <w:szCs w:val="22"/>
        </w:rPr>
        <w:t>Oficiálním hotelem</w:t>
      </w:r>
      <w:r w:rsidR="004717DC">
        <w:rPr>
          <w:rFonts w:ascii="Aptos" w:hAnsi="Aptos" w:cs="Calibri"/>
          <w:color w:val="000000" w:themeColor="text1"/>
          <w:sz w:val="22"/>
          <w:szCs w:val="22"/>
        </w:rPr>
        <w:t xml:space="preserve"> zůstává</w:t>
      </w:r>
      <w:r w:rsidR="004717DC">
        <w:rPr>
          <w:rFonts w:ascii="Aptos" w:hAnsi="Aptos" w:cs="Calibri"/>
          <w:color w:val="000000" w:themeColor="text1"/>
          <w:sz w:val="22"/>
          <w:szCs w:val="22"/>
        </w:rPr>
        <w:t xml:space="preserve"> </w:t>
      </w:r>
      <w:r w:rsidR="004717DC" w:rsidRPr="00AF19F3">
        <w:rPr>
          <w:rFonts w:ascii="Aptos" w:hAnsi="Aptos" w:cs="Calibri"/>
          <w:b/>
          <w:bCs/>
          <w:color w:val="000000" w:themeColor="text1"/>
          <w:sz w:val="22"/>
          <w:szCs w:val="22"/>
        </w:rPr>
        <w:t>Hilton Prague Atrium</w:t>
      </w:r>
      <w:r w:rsidR="004717DC" w:rsidRPr="00AF19F3">
        <w:rPr>
          <w:rFonts w:ascii="Aptos" w:hAnsi="Aptos" w:cs="Calibri"/>
          <w:color w:val="000000" w:themeColor="text1"/>
          <w:sz w:val="22"/>
          <w:szCs w:val="22"/>
        </w:rPr>
        <w:t>.</w:t>
      </w:r>
    </w:p>
    <w:p w14:paraId="432B7BCE" w14:textId="77777777" w:rsidR="00CE0118" w:rsidRPr="00E25FCF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color w:val="000000" w:themeColor="text1"/>
          <w:sz w:val="22"/>
          <w:szCs w:val="22"/>
        </w:rPr>
      </w:pPr>
    </w:p>
    <w:p w14:paraId="664EA78B" w14:textId="11FE8A36" w:rsidR="00CE0118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  <w:r w:rsidRPr="00E25FCF">
        <w:rPr>
          <w:rFonts w:ascii="Aptos" w:hAnsi="Aptos" w:cs="Calibri"/>
          <w:sz w:val="22"/>
          <w:szCs w:val="22"/>
        </w:rPr>
        <w:t xml:space="preserve">Zvláštní poděkování patří </w:t>
      </w:r>
      <w:r>
        <w:rPr>
          <w:rFonts w:ascii="Aptos" w:hAnsi="Aptos" w:cs="Calibri"/>
          <w:sz w:val="22"/>
          <w:szCs w:val="22"/>
        </w:rPr>
        <w:t>členům</w:t>
      </w:r>
      <w:r w:rsidRPr="00E25FCF">
        <w:rPr>
          <w:rFonts w:ascii="Aptos" w:hAnsi="Aptos" w:cs="Calibri"/>
          <w:b/>
          <w:bCs/>
          <w:sz w:val="22"/>
          <w:szCs w:val="22"/>
        </w:rPr>
        <w:t xml:space="preserve"> </w:t>
      </w:r>
      <w:r>
        <w:rPr>
          <w:rFonts w:ascii="Aptos" w:hAnsi="Aptos" w:cs="Calibri"/>
          <w:b/>
          <w:bCs/>
          <w:sz w:val="22"/>
          <w:szCs w:val="22"/>
        </w:rPr>
        <w:t xml:space="preserve">Filantropického klubu </w:t>
      </w:r>
      <w:r w:rsidRPr="00E25FCF">
        <w:rPr>
          <w:rFonts w:ascii="Aptos" w:hAnsi="Aptos" w:cs="Calibri"/>
          <w:b/>
          <w:bCs/>
          <w:sz w:val="22"/>
          <w:szCs w:val="22"/>
        </w:rPr>
        <w:t>Pražského jara</w:t>
      </w:r>
      <w:r>
        <w:rPr>
          <w:rFonts w:ascii="Aptos" w:hAnsi="Aptos" w:cs="Calibri"/>
          <w:sz w:val="22"/>
          <w:szCs w:val="22"/>
        </w:rPr>
        <w:t>.</w:t>
      </w:r>
    </w:p>
    <w:p w14:paraId="0DAF9BE8" w14:textId="77777777" w:rsidR="00CE0118" w:rsidRPr="00CE0118" w:rsidRDefault="00CE0118" w:rsidP="00CE0118">
      <w:pPr>
        <w:autoSpaceDE w:val="0"/>
        <w:autoSpaceDN w:val="0"/>
        <w:adjustRightInd w:val="0"/>
        <w:spacing w:after="0" w:line="276" w:lineRule="auto"/>
        <w:jc w:val="both"/>
        <w:rPr>
          <w:rFonts w:ascii="Aptos" w:hAnsi="Aptos" w:cs="Calibri"/>
          <w:sz w:val="22"/>
          <w:szCs w:val="22"/>
        </w:rPr>
      </w:pPr>
    </w:p>
    <w:p w14:paraId="727E7581" w14:textId="77777777" w:rsidR="00CE0118" w:rsidRPr="00E25FCF" w:rsidRDefault="00CE0118" w:rsidP="00CE0118">
      <w:pPr>
        <w:spacing w:line="276" w:lineRule="auto"/>
        <w:jc w:val="both"/>
        <w:rPr>
          <w:rFonts w:ascii="Aptos" w:hAnsi="Aptos" w:cs="Calibri"/>
          <w:b/>
          <w:bCs/>
          <w:color w:val="000000" w:themeColor="text1"/>
          <w:sz w:val="22"/>
          <w:szCs w:val="22"/>
        </w:rPr>
      </w:pPr>
      <w:r w:rsidRPr="00E25FCF">
        <w:rPr>
          <w:rFonts w:ascii="Aptos" w:hAnsi="Aptos" w:cs="Calibri"/>
          <w:b/>
          <w:bCs/>
          <w:color w:val="000000" w:themeColor="text1"/>
          <w:sz w:val="22"/>
          <w:szCs w:val="22"/>
        </w:rPr>
        <w:t>Mediální partneři</w:t>
      </w:r>
    </w:p>
    <w:p w14:paraId="786ED949" w14:textId="77777777" w:rsidR="00CE0118" w:rsidRPr="008E5B99" w:rsidRDefault="00CE0118" w:rsidP="00CE0118">
      <w:pPr>
        <w:autoSpaceDE w:val="0"/>
        <w:autoSpaceDN w:val="0"/>
        <w:adjustRightInd w:val="0"/>
        <w:spacing w:line="276" w:lineRule="auto"/>
        <w:jc w:val="both"/>
        <w:rPr>
          <w:rFonts w:cs="Calibri"/>
          <w:b/>
          <w:bCs/>
          <w:sz w:val="22"/>
          <w:szCs w:val="22"/>
        </w:rPr>
      </w:pPr>
      <w:r w:rsidRPr="00915BBE">
        <w:rPr>
          <w:rFonts w:cs="Calibri"/>
          <w:sz w:val="22"/>
          <w:szCs w:val="22"/>
        </w:rPr>
        <w:t>Partner</w:t>
      </w:r>
      <w:r>
        <w:rPr>
          <w:rFonts w:cs="Calibri"/>
          <w:sz w:val="22"/>
          <w:szCs w:val="22"/>
        </w:rPr>
        <w:t>em</w:t>
      </w:r>
      <w:r w:rsidRPr="00915BBE">
        <w:rPr>
          <w:rFonts w:cs="Calibri"/>
          <w:sz w:val="22"/>
          <w:szCs w:val="22"/>
        </w:rPr>
        <w:t xml:space="preserve"> pro zahraniční prezentaci festivalu Pražské jaro</w:t>
      </w:r>
      <w:r>
        <w:rPr>
          <w:rFonts w:cs="Calibri"/>
          <w:sz w:val="22"/>
          <w:szCs w:val="22"/>
        </w:rPr>
        <w:t xml:space="preserve"> jsou i nadále v roce 2027</w:t>
      </w:r>
      <w:r w:rsidRPr="00915BBE">
        <w:rPr>
          <w:rFonts w:cs="Calibri"/>
          <w:sz w:val="22"/>
          <w:szCs w:val="22"/>
        </w:rPr>
        <w:t xml:space="preserve"> </w:t>
      </w:r>
      <w:r w:rsidRPr="00915BBE">
        <w:rPr>
          <w:rFonts w:cs="Calibri"/>
          <w:b/>
          <w:bCs/>
          <w:sz w:val="22"/>
          <w:szCs w:val="22"/>
        </w:rPr>
        <w:t>Česká centra</w:t>
      </w:r>
      <w:r>
        <w:rPr>
          <w:rFonts w:cs="Calibri"/>
          <w:b/>
          <w:bCs/>
          <w:sz w:val="22"/>
          <w:szCs w:val="22"/>
        </w:rPr>
        <w:t xml:space="preserve">. 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Generálním mediálním partnerem Pražského jara 2027 je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Česká televize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, hlavním mediálním partnerem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Český rozhlas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. Mediálním partnerem v oblasti tištěných a online médií zůstává společnost </w:t>
      </w:r>
      <w:proofErr w:type="spellStart"/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Economia</w:t>
      </w:r>
      <w:proofErr w:type="spellEnd"/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, vydavatel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Hospodářských novin</w:t>
      </w:r>
      <w:r>
        <w:rPr>
          <w:rFonts w:ascii="Aptos" w:hAnsi="Aptos" w:cs="Calibri"/>
          <w:color w:val="000000" w:themeColor="text1"/>
          <w:sz w:val="22"/>
          <w:szCs w:val="22"/>
        </w:rPr>
        <w:t xml:space="preserve"> 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a provozovatel portálů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hn.cz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 a 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aktualne.cz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. V oblasti oborových médií zůstávají partnery Pražského jara online portály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KlasikaPlus.cz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,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Operaplus.cz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 a 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polyharmonie.cz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>. Pokračuje také mediální partnerství s </w:t>
      </w:r>
      <w:r w:rsidRPr="00915952">
        <w:rPr>
          <w:rFonts w:ascii="Aptos" w:hAnsi="Aptos" w:cs="Calibri"/>
          <w:b/>
          <w:bCs/>
          <w:color w:val="000000" w:themeColor="text1"/>
          <w:sz w:val="22"/>
          <w:szCs w:val="22"/>
        </w:rPr>
        <w:t>Českou tiskovou kanceláří</w:t>
      </w:r>
      <w:r w:rsidRPr="00915952">
        <w:rPr>
          <w:rFonts w:ascii="Aptos" w:hAnsi="Aptos" w:cs="Calibri"/>
          <w:color w:val="000000" w:themeColor="text1"/>
          <w:sz w:val="22"/>
          <w:szCs w:val="22"/>
        </w:rPr>
        <w:t xml:space="preserve"> (ČTK).</w:t>
      </w:r>
    </w:p>
    <w:p w14:paraId="08A157C2" w14:textId="77777777" w:rsidR="0023521E" w:rsidRDefault="0023521E" w:rsidP="00CE0118">
      <w:pPr>
        <w:spacing w:after="0" w:line="276" w:lineRule="auto"/>
        <w:rPr>
          <w:rFonts w:cs="Apple Color Emoji"/>
          <w:color w:val="000000"/>
          <w:kern w:val="0"/>
          <w:sz w:val="22"/>
          <w:szCs w:val="22"/>
        </w:rPr>
      </w:pPr>
    </w:p>
    <w:p w14:paraId="149F4A67" w14:textId="77777777" w:rsidR="00CE0118" w:rsidRPr="007D1ED8" w:rsidRDefault="00CE0118" w:rsidP="00CE0118">
      <w:pPr>
        <w:spacing w:after="0" w:line="276" w:lineRule="auto"/>
        <w:rPr>
          <w:rFonts w:cs="Apple Color Emoji"/>
          <w:b/>
          <w:bCs/>
          <w:color w:val="000000"/>
          <w:kern w:val="0"/>
          <w:sz w:val="22"/>
          <w:szCs w:val="22"/>
        </w:rPr>
      </w:pPr>
      <w:r w:rsidRPr="002E15A2">
        <w:rPr>
          <w:rFonts w:cs="Apple Color Emoji"/>
          <w:b/>
          <w:bCs/>
          <w:color w:val="000000"/>
          <w:kern w:val="0"/>
          <w:sz w:val="22"/>
          <w:szCs w:val="22"/>
        </w:rPr>
        <w:t>Soubory</w:t>
      </w:r>
      <w:r w:rsidRPr="007D1ED8">
        <w:rPr>
          <w:rFonts w:cs="Apple Color Emoji"/>
          <w:b/>
          <w:bCs/>
          <w:color w:val="000000"/>
          <w:kern w:val="0"/>
          <w:sz w:val="22"/>
          <w:szCs w:val="22"/>
        </w:rPr>
        <w:t xml:space="preserve"> ke stažení</w:t>
      </w:r>
    </w:p>
    <w:p w14:paraId="3DF61694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📷</w:t>
      </w:r>
      <w:r w:rsidRPr="009555FB">
        <w:rPr>
          <w:rFonts w:ascii="Aptos" w:hAnsi="Aptos"/>
          <w:b/>
          <w:sz w:val="22"/>
          <w:szCs w:val="22"/>
        </w:rPr>
        <w:t xml:space="preserve"> </w:t>
      </w:r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Oficiální fotografie umělců Pražského jara 2027: </w:t>
      </w:r>
      <w:hyperlink r:id="rId10" w:history="1">
        <w:r w:rsidRPr="009555FB">
          <w:rPr>
            <w:rStyle w:val="Hypertextovodkaz"/>
            <w:rFonts w:ascii="Aptos" w:hAnsi="Aptos" w:cs="Apple Color Emoji"/>
            <w:kern w:val="0"/>
            <w:sz w:val="22"/>
            <w:szCs w:val="22"/>
          </w:rPr>
          <w:t>https://bit.ly/3WHGA94</w:t>
        </w:r>
      </w:hyperlink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</w:t>
      </w:r>
    </w:p>
    <w:p w14:paraId="24CCF858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📚</w:t>
      </w:r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Vizuály Pražského jara 2027: </w:t>
      </w:r>
      <w:hyperlink r:id="rId11" w:history="1">
        <w:r w:rsidRPr="009555FB">
          <w:rPr>
            <w:rStyle w:val="Hypertextovodkaz"/>
            <w:rFonts w:ascii="Aptos" w:hAnsi="Aptos" w:cs="Apple Color Emoji"/>
            <w:kern w:val="0"/>
            <w:sz w:val="22"/>
            <w:szCs w:val="22"/>
          </w:rPr>
          <w:t>https://bit.ly/4e9CWuF</w:t>
        </w:r>
      </w:hyperlink>
    </w:p>
    <w:p w14:paraId="666013DE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📚</w:t>
      </w:r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Program 2027 online:</w:t>
      </w:r>
    </w:p>
    <w:p w14:paraId="0EE72BEE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📚</w:t>
      </w:r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Programová brožura v PDF: </w:t>
      </w:r>
      <w:hyperlink r:id="rId12" w:history="1">
        <w:r w:rsidRPr="009555FB">
          <w:rPr>
            <w:rStyle w:val="Hypertextovodkaz"/>
            <w:rFonts w:ascii="Aptos" w:hAnsi="Aptos" w:cs="Apple Color Emoji"/>
            <w:kern w:val="0"/>
            <w:sz w:val="22"/>
            <w:szCs w:val="22"/>
          </w:rPr>
          <w:t>https://bit.ly/3Uz0Kl4</w:t>
        </w:r>
      </w:hyperlink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</w:t>
      </w:r>
    </w:p>
    <w:p w14:paraId="558CFBBD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📚</w:t>
      </w:r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 Projekty Beethoven </w:t>
      </w:r>
      <w:proofErr w:type="spellStart"/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>passu</w:t>
      </w:r>
      <w:proofErr w:type="spellEnd"/>
      <w:r w:rsidRPr="009555FB">
        <w:rPr>
          <w:rFonts w:ascii="Aptos" w:hAnsi="Aptos" w:cs="Apple Color Emoji"/>
          <w:color w:val="000000"/>
          <w:kern w:val="0"/>
          <w:sz w:val="22"/>
          <w:szCs w:val="22"/>
        </w:rPr>
        <w:t xml:space="preserve">: </w:t>
      </w:r>
      <w:hyperlink r:id="rId13" w:history="1">
        <w:r w:rsidRPr="009555FB">
          <w:rPr>
            <w:rStyle w:val="Hypertextovodkaz"/>
            <w:rFonts w:ascii="Aptos" w:hAnsi="Aptos" w:cs="Apple Color Emoji"/>
            <w:kern w:val="0"/>
            <w:sz w:val="22"/>
            <w:szCs w:val="22"/>
          </w:rPr>
          <w:t>https://festival.cz/beethoven-pass/</w:t>
        </w:r>
      </w:hyperlink>
    </w:p>
    <w:p w14:paraId="398D41A6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b/>
          <w:bCs/>
          <w:color w:val="000000"/>
          <w:kern w:val="0"/>
          <w:sz w:val="22"/>
          <w:szCs w:val="22"/>
        </w:rPr>
      </w:pPr>
    </w:p>
    <w:p w14:paraId="1AEDB710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b/>
          <w:bCs/>
          <w:color w:val="000000"/>
          <w:kern w:val="0"/>
          <w:sz w:val="22"/>
          <w:szCs w:val="22"/>
        </w:rPr>
      </w:pPr>
      <w:r w:rsidRPr="009555FB">
        <w:rPr>
          <w:rFonts w:ascii="Aptos" w:hAnsi="Aptos" w:cs="Apple Color Emoji"/>
          <w:b/>
          <w:bCs/>
          <w:color w:val="000000"/>
          <w:kern w:val="0"/>
          <w:sz w:val="22"/>
          <w:szCs w:val="22"/>
        </w:rPr>
        <w:t>Odkaz na tiskový servis Pražského jara 2027</w:t>
      </w:r>
    </w:p>
    <w:p w14:paraId="2C94A90B" w14:textId="77777777" w:rsidR="00CE0118" w:rsidRPr="009555FB" w:rsidRDefault="00CE0118" w:rsidP="00CE0118">
      <w:pPr>
        <w:spacing w:after="0" w:line="276" w:lineRule="auto"/>
        <w:rPr>
          <w:rFonts w:ascii="Aptos" w:hAnsi="Aptos" w:cs="Apple Color Emoji"/>
          <w:b/>
          <w:sz w:val="22"/>
          <w:szCs w:val="22"/>
        </w:rPr>
      </w:pPr>
      <w:r w:rsidRPr="009555FB">
        <w:rPr>
          <w:rFonts w:ascii="Apple Color Emoji" w:hAnsi="Apple Color Emoji" w:cs="Apple Color Emoji"/>
          <w:b/>
          <w:sz w:val="22"/>
          <w:szCs w:val="22"/>
        </w:rPr>
        <w:t>📚</w:t>
      </w:r>
      <w:r w:rsidRPr="009555FB">
        <w:rPr>
          <w:rFonts w:ascii="Aptos" w:hAnsi="Aptos"/>
          <w:sz w:val="22"/>
          <w:szCs w:val="22"/>
        </w:rPr>
        <w:t xml:space="preserve"> </w:t>
      </w:r>
      <w:hyperlink r:id="rId14" w:history="1">
        <w:r w:rsidRPr="009555FB">
          <w:rPr>
            <w:rStyle w:val="Hypertextovodkaz"/>
            <w:rFonts w:ascii="Aptos" w:hAnsi="Aptos"/>
            <w:sz w:val="22"/>
            <w:szCs w:val="22"/>
          </w:rPr>
          <w:t>https://bit.ly/4sUI4ZX</w:t>
        </w:r>
      </w:hyperlink>
      <w:r w:rsidRPr="009555FB">
        <w:rPr>
          <w:rFonts w:ascii="Aptos" w:hAnsi="Aptos"/>
          <w:sz w:val="22"/>
          <w:szCs w:val="22"/>
        </w:rPr>
        <w:t xml:space="preserve"> </w:t>
      </w:r>
    </w:p>
    <w:p w14:paraId="5E25E8BB" w14:textId="77777777" w:rsidR="00CE0118" w:rsidRDefault="00CE0118" w:rsidP="00CE0118">
      <w:pPr>
        <w:spacing w:after="0" w:line="276" w:lineRule="auto"/>
        <w:rPr>
          <w:rFonts w:cs="Apple Color Emoji"/>
          <w:b/>
          <w:bCs/>
          <w:color w:val="000000"/>
          <w:kern w:val="0"/>
          <w:sz w:val="22"/>
          <w:szCs w:val="22"/>
        </w:rPr>
      </w:pPr>
    </w:p>
    <w:p w14:paraId="5CFDF825" w14:textId="77777777" w:rsidR="00CE0118" w:rsidRPr="002E15A2" w:rsidRDefault="00CE0118" w:rsidP="00CE0118">
      <w:pPr>
        <w:spacing w:after="0" w:line="276" w:lineRule="auto"/>
        <w:rPr>
          <w:rFonts w:cs="Apple Color Emoji"/>
          <w:color w:val="000000"/>
          <w:kern w:val="0"/>
          <w:sz w:val="22"/>
          <w:szCs w:val="22"/>
        </w:rPr>
      </w:pPr>
    </w:p>
    <w:p w14:paraId="16259962" w14:textId="77777777" w:rsidR="00CE0118" w:rsidRPr="007D1ED8" w:rsidRDefault="00CE0118" w:rsidP="00CE0118">
      <w:pPr>
        <w:spacing w:after="0" w:line="276" w:lineRule="auto"/>
        <w:ind w:left="-284" w:firstLine="284"/>
        <w:rPr>
          <w:rFonts w:cs="Calibri"/>
          <w:b/>
          <w:bCs/>
          <w:sz w:val="22"/>
          <w:szCs w:val="22"/>
        </w:rPr>
      </w:pPr>
      <w:r w:rsidRPr="007D1ED8">
        <w:rPr>
          <w:rFonts w:cs="Calibri"/>
          <w:b/>
          <w:bCs/>
          <w:sz w:val="22"/>
          <w:szCs w:val="22"/>
        </w:rPr>
        <w:t>Sledujte Pražské jaro na sociálních sítích</w:t>
      </w:r>
    </w:p>
    <w:p w14:paraId="3B79F455" w14:textId="77777777" w:rsidR="00CE0118" w:rsidRPr="007D1ED8" w:rsidRDefault="00CE0118" w:rsidP="00CE0118">
      <w:pPr>
        <w:spacing w:after="0" w:line="276" w:lineRule="auto"/>
        <w:ind w:left="-284" w:firstLine="284"/>
        <w:rPr>
          <w:color w:val="0B769F" w:themeColor="accent4" w:themeShade="BF"/>
          <w:sz w:val="22"/>
          <w:szCs w:val="22"/>
          <w:u w:val="single"/>
        </w:rPr>
      </w:pPr>
      <w:hyperlink r:id="rId15" w:history="1">
        <w:r w:rsidRPr="007D1ED8">
          <w:rPr>
            <w:color w:val="0B769F" w:themeColor="accent4" w:themeShade="BF"/>
            <w:sz w:val="22"/>
            <w:szCs w:val="22"/>
            <w:u w:val="single"/>
          </w:rPr>
          <w:t>https://www.facebook.com/PrazskeJaro</w:t>
        </w:r>
      </w:hyperlink>
    </w:p>
    <w:p w14:paraId="509F2F67" w14:textId="77777777" w:rsidR="00CE0118" w:rsidRPr="007D1ED8" w:rsidRDefault="00CE0118" w:rsidP="00CE0118">
      <w:pPr>
        <w:spacing w:after="0" w:line="276" w:lineRule="auto"/>
        <w:ind w:left="-284" w:firstLine="284"/>
        <w:rPr>
          <w:color w:val="0B769F" w:themeColor="accent4" w:themeShade="BF"/>
          <w:sz w:val="22"/>
          <w:szCs w:val="22"/>
          <w:u w:val="single"/>
        </w:rPr>
      </w:pPr>
      <w:hyperlink r:id="rId16" w:history="1">
        <w:r w:rsidRPr="007D1ED8">
          <w:rPr>
            <w:color w:val="0B769F" w:themeColor="accent4" w:themeShade="BF"/>
            <w:sz w:val="22"/>
            <w:szCs w:val="22"/>
            <w:u w:val="single"/>
          </w:rPr>
          <w:t>https://www.instagram.com/prazskejaro</w:t>
        </w:r>
      </w:hyperlink>
    </w:p>
    <w:p w14:paraId="05EA6A0C" w14:textId="77777777" w:rsidR="00CE0118" w:rsidRPr="002E15A2" w:rsidRDefault="00CE0118" w:rsidP="00CE0118">
      <w:pPr>
        <w:spacing w:after="0" w:line="276" w:lineRule="auto"/>
        <w:ind w:left="-284" w:firstLine="284"/>
        <w:rPr>
          <w:color w:val="0B769F" w:themeColor="accent4" w:themeShade="BF"/>
          <w:sz w:val="22"/>
          <w:szCs w:val="22"/>
          <w:u w:val="single"/>
        </w:rPr>
      </w:pPr>
      <w:hyperlink r:id="rId17" w:history="1">
        <w:r w:rsidRPr="007D1ED8">
          <w:rPr>
            <w:color w:val="0B769F" w:themeColor="accent4" w:themeShade="BF"/>
            <w:sz w:val="22"/>
            <w:szCs w:val="22"/>
            <w:u w:val="single"/>
          </w:rPr>
          <w:t>https://www.youtube.com/user/PragueSpringFestival</w:t>
        </w:r>
      </w:hyperlink>
    </w:p>
    <w:p w14:paraId="0CF309DB" w14:textId="77777777" w:rsidR="00CE0118" w:rsidRPr="007D1ED8" w:rsidRDefault="00CE0118" w:rsidP="00CE0118">
      <w:pPr>
        <w:spacing w:after="0" w:line="276" w:lineRule="auto"/>
        <w:ind w:left="-284" w:firstLine="284"/>
        <w:rPr>
          <w:color w:val="0B769F" w:themeColor="accent4" w:themeShade="BF"/>
          <w:sz w:val="22"/>
          <w:szCs w:val="22"/>
          <w:u w:val="single"/>
        </w:rPr>
      </w:pPr>
    </w:p>
    <w:p w14:paraId="26DAA8F6" w14:textId="77777777" w:rsidR="00D520A1" w:rsidRDefault="00D520A1" w:rsidP="00687DD8">
      <w:pPr>
        <w:spacing w:after="0" w:line="276" w:lineRule="auto"/>
        <w:rPr>
          <w:rFonts w:ascii="Aptos" w:hAnsi="Aptos" w:cs="Apple Color Emoji"/>
          <w:b/>
          <w:bCs/>
          <w:color w:val="000000"/>
          <w:kern w:val="0"/>
          <w:sz w:val="22"/>
          <w:szCs w:val="22"/>
        </w:rPr>
      </w:pPr>
    </w:p>
    <w:p w14:paraId="262B9049" w14:textId="77777777" w:rsidR="00CE0118" w:rsidRPr="00687DD8" w:rsidRDefault="00CE0118" w:rsidP="00687DD8">
      <w:pPr>
        <w:spacing w:after="0" w:line="276" w:lineRule="auto"/>
        <w:rPr>
          <w:rFonts w:ascii="Aptos" w:hAnsi="Aptos" w:cs="Apple Color Emoji"/>
          <w:b/>
          <w:bCs/>
          <w:color w:val="000000"/>
          <w:kern w:val="0"/>
          <w:sz w:val="22"/>
          <w:szCs w:val="22"/>
        </w:rPr>
      </w:pPr>
    </w:p>
    <w:p w14:paraId="24611274" w14:textId="77777777" w:rsidR="00CE0118" w:rsidRPr="002E15A2" w:rsidRDefault="00CE0118" w:rsidP="00CE0118">
      <w:pPr>
        <w:spacing w:after="0" w:line="276" w:lineRule="auto"/>
        <w:rPr>
          <w:rFonts w:cs="Apple Color Emoji"/>
          <w:b/>
          <w:bCs/>
          <w:color w:val="000000"/>
          <w:kern w:val="0"/>
          <w:sz w:val="22"/>
          <w:szCs w:val="22"/>
        </w:rPr>
      </w:pPr>
      <w:r w:rsidRPr="002E15A2">
        <w:rPr>
          <w:rFonts w:cs="Apple Color Emoji"/>
          <w:b/>
          <w:bCs/>
          <w:color w:val="000000"/>
          <w:kern w:val="0"/>
          <w:sz w:val="22"/>
          <w:szCs w:val="22"/>
        </w:rPr>
        <w:t xml:space="preserve">Kontakt </w:t>
      </w:r>
      <w:proofErr w:type="spellStart"/>
      <w:r w:rsidRPr="002E15A2">
        <w:rPr>
          <w:rFonts w:cs="Apple Color Emoji"/>
          <w:b/>
          <w:bCs/>
          <w:color w:val="000000"/>
          <w:kern w:val="0"/>
          <w:sz w:val="22"/>
          <w:szCs w:val="22"/>
        </w:rPr>
        <w:t>Press</w:t>
      </w:r>
      <w:proofErr w:type="spellEnd"/>
    </w:p>
    <w:p w14:paraId="3B0DA829" w14:textId="77777777" w:rsidR="00CE0118" w:rsidRPr="002E15A2" w:rsidRDefault="00CE0118" w:rsidP="00CE0118">
      <w:pPr>
        <w:spacing w:after="0" w:line="276" w:lineRule="auto"/>
        <w:rPr>
          <w:rFonts w:cs="Apple Color Emoji"/>
          <w:color w:val="000000"/>
          <w:kern w:val="0"/>
          <w:sz w:val="22"/>
          <w:szCs w:val="22"/>
        </w:rPr>
      </w:pPr>
      <w:r w:rsidRPr="002E15A2">
        <w:rPr>
          <w:rFonts w:cs="Apple Color Emoji"/>
          <w:color w:val="000000"/>
          <w:kern w:val="0"/>
          <w:sz w:val="22"/>
          <w:szCs w:val="22"/>
        </w:rPr>
        <w:t>Iva Nevoralová</w:t>
      </w:r>
    </w:p>
    <w:p w14:paraId="15F8F354" w14:textId="77777777" w:rsidR="00CE0118" w:rsidRPr="002E15A2" w:rsidRDefault="00CE0118" w:rsidP="00CE0118">
      <w:pPr>
        <w:spacing w:after="0" w:line="276" w:lineRule="auto"/>
        <w:rPr>
          <w:rFonts w:cs="Apple Color Emoji"/>
          <w:color w:val="000000"/>
          <w:kern w:val="0"/>
          <w:sz w:val="22"/>
          <w:szCs w:val="22"/>
        </w:rPr>
      </w:pPr>
      <w:r w:rsidRPr="002E15A2">
        <w:rPr>
          <w:rFonts w:cs="Apple Color Emoji"/>
          <w:color w:val="000000"/>
          <w:kern w:val="0"/>
          <w:sz w:val="22"/>
          <w:szCs w:val="22"/>
        </w:rPr>
        <w:t>+420 608 028 054</w:t>
      </w:r>
    </w:p>
    <w:p w14:paraId="0A9BAD78" w14:textId="77777777" w:rsidR="00CE0118" w:rsidRPr="002E15A2" w:rsidRDefault="00CE0118" w:rsidP="00CE0118">
      <w:pPr>
        <w:spacing w:after="0" w:line="276" w:lineRule="auto"/>
        <w:rPr>
          <w:rFonts w:cs="Apple Color Emoji"/>
          <w:color w:val="000000"/>
          <w:kern w:val="0"/>
          <w:sz w:val="22"/>
          <w:szCs w:val="22"/>
        </w:rPr>
      </w:pPr>
      <w:r w:rsidRPr="002E15A2">
        <w:rPr>
          <w:rFonts w:cs="Apple Color Emoji"/>
          <w:color w:val="000000"/>
          <w:kern w:val="0"/>
          <w:sz w:val="22"/>
          <w:szCs w:val="22"/>
        </w:rPr>
        <w:t>nevoralova@festival.cz</w:t>
      </w:r>
    </w:p>
    <w:p w14:paraId="580C18C1" w14:textId="77777777" w:rsidR="00CE0118" w:rsidRPr="007D1ED8" w:rsidRDefault="00CE0118" w:rsidP="00CE0118">
      <w:pPr>
        <w:spacing w:after="0" w:line="276" w:lineRule="auto"/>
        <w:ind w:left="-284" w:firstLine="284"/>
        <w:rPr>
          <w:color w:val="0B769F" w:themeColor="accent4" w:themeShade="BF"/>
          <w:sz w:val="22"/>
          <w:szCs w:val="22"/>
          <w:u w:val="single"/>
        </w:rPr>
      </w:pPr>
      <w:r w:rsidRPr="007D1ED8">
        <w:rPr>
          <w:color w:val="0B769F" w:themeColor="accent4" w:themeShade="BF"/>
          <w:sz w:val="22"/>
          <w:szCs w:val="22"/>
          <w:u w:val="single"/>
        </w:rPr>
        <w:t xml:space="preserve">www.festival.cz </w:t>
      </w:r>
    </w:p>
    <w:p w14:paraId="3461D779" w14:textId="7B1C4BD4" w:rsidR="003C6C3F" w:rsidRPr="00687DD8" w:rsidRDefault="003C6C3F" w:rsidP="00687DD8">
      <w:pPr>
        <w:spacing w:after="0" w:line="276" w:lineRule="auto"/>
        <w:rPr>
          <w:rFonts w:ascii="Aptos" w:hAnsi="Aptos" w:cs="Apple Color Emoji"/>
          <w:color w:val="000000"/>
          <w:kern w:val="0"/>
          <w:sz w:val="22"/>
          <w:szCs w:val="22"/>
        </w:rPr>
      </w:pPr>
    </w:p>
    <w:sectPr w:rsidR="003C6C3F" w:rsidRPr="00687DD8" w:rsidSect="0023521E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6" w:footer="3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F209B0" w14:textId="77777777" w:rsidR="002C55B9" w:rsidRDefault="002C55B9" w:rsidP="00720A20">
      <w:pPr>
        <w:spacing w:after="0" w:line="240" w:lineRule="auto"/>
      </w:pPr>
      <w:r>
        <w:separator/>
      </w:r>
    </w:p>
  </w:endnote>
  <w:endnote w:type="continuationSeparator" w:id="0">
    <w:p w14:paraId="655F3B76" w14:textId="77777777" w:rsidR="002C55B9" w:rsidRDefault="002C55B9" w:rsidP="0072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IBM Plex Sans">
    <w:panose1 w:val="020B0503050203000203"/>
    <w:charset w:val="00"/>
    <w:family w:val="swiss"/>
    <w:pitch w:val="variable"/>
    <w:sig w:usb0="A00002EF" w:usb1="50002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727A40" w14:textId="6CAEF80D" w:rsidR="00160037" w:rsidRPr="007325F8" w:rsidRDefault="42FC9321" w:rsidP="42FC9321">
    <w:pPr>
      <w:pStyle w:val="Zpat"/>
      <w:rPr>
        <w:color w:val="0086CD"/>
      </w:rPr>
    </w:pPr>
    <w:r w:rsidRPr="42FC9321">
      <w:rPr>
        <w:color w:val="0086CD"/>
      </w:rPr>
      <w:t>Tisková zpráva,</w:t>
    </w:r>
    <w:r w:rsidR="0023521E">
      <w:rPr>
        <w:color w:val="0086CD"/>
      </w:rPr>
      <w:t xml:space="preserve"> 3/11/2026</w:t>
    </w:r>
    <w:r w:rsidR="00D520A1">
      <w:rPr>
        <w:color w:val="0086CD"/>
      </w:rPr>
      <w:t xml:space="preserve">                                                                                                                             </w:t>
    </w:r>
    <w:r w:rsidR="0023521E">
      <w:rPr>
        <w:color w:val="0086CD"/>
      </w:rPr>
      <w:t xml:space="preserve">  </w:t>
    </w:r>
    <w:r w:rsidR="007325F8" w:rsidRPr="42FC9321">
      <w:rPr>
        <w:noProof/>
        <w:color w:val="0086CD"/>
      </w:rPr>
      <w:fldChar w:fldCharType="begin"/>
    </w:r>
    <w:r w:rsidR="007325F8" w:rsidRPr="42FC9321">
      <w:rPr>
        <w:color w:val="0086CD"/>
      </w:rPr>
      <w:instrText xml:space="preserve"> PAGE  \* MERGEFORMAT </w:instrText>
    </w:r>
    <w:r w:rsidR="007325F8" w:rsidRPr="42FC9321">
      <w:rPr>
        <w:color w:val="0086CD"/>
      </w:rPr>
      <w:fldChar w:fldCharType="separate"/>
    </w:r>
    <w:r w:rsidRPr="42FC9321">
      <w:rPr>
        <w:noProof/>
        <w:color w:val="0086CD"/>
      </w:rPr>
      <w:t>1</w:t>
    </w:r>
    <w:r w:rsidR="007325F8" w:rsidRPr="42FC9321">
      <w:rPr>
        <w:noProof/>
        <w:color w:val="0086CD"/>
      </w:rPr>
      <w:fldChar w:fldCharType="end"/>
    </w:r>
    <w:r w:rsidR="00160037" w:rsidRPr="007325F8">
      <w:rPr>
        <w:color w:val="0086CD"/>
      </w:rPr>
      <w:ptab w:relativeTo="margin" w:alignment="center" w:leader="none"/>
    </w:r>
    <w:r w:rsidR="00160037" w:rsidRPr="007325F8">
      <w:rPr>
        <w:color w:val="0086CD"/>
      </w:rP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96725C" w14:textId="2BDF4AF5" w:rsidR="00017124" w:rsidRPr="00017124" w:rsidRDefault="42FC9321" w:rsidP="00017124">
    <w:pPr>
      <w:pStyle w:val="Zpat"/>
      <w:rPr>
        <w:color w:val="0086CD"/>
      </w:rPr>
    </w:pPr>
    <w:r w:rsidRPr="42FC9321">
      <w:rPr>
        <w:color w:val="0086CD"/>
      </w:rPr>
      <w:t>Tisková zpráva,</w:t>
    </w:r>
    <w:r w:rsidR="0023521E">
      <w:rPr>
        <w:color w:val="0086CD"/>
      </w:rPr>
      <w:t xml:space="preserve"> 3/11/2026</w:t>
    </w:r>
    <w:r w:rsidR="0023521E" w:rsidRPr="007325F8">
      <w:rPr>
        <w:color w:val="0086CD"/>
      </w:rPr>
      <w:t xml:space="preserve"> </w:t>
    </w:r>
    <w:r w:rsidR="00017124" w:rsidRPr="007325F8">
      <w:rPr>
        <w:color w:val="0086CD"/>
      </w:rPr>
      <w:ptab w:relativeTo="margin" w:alignment="center" w:leader="none"/>
    </w:r>
    <w:r w:rsidR="00017124" w:rsidRPr="007325F8">
      <w:rPr>
        <w:color w:val="0086CD"/>
      </w:rPr>
      <w:ptab w:relativeTo="margin" w:alignment="right" w:leader="none"/>
    </w:r>
    <w:r w:rsidR="00017124">
      <w:rPr>
        <w:color w:val="0086CD"/>
      </w:rPr>
      <w:fldChar w:fldCharType="begin"/>
    </w:r>
    <w:r w:rsidR="00017124">
      <w:rPr>
        <w:color w:val="0086CD"/>
      </w:rPr>
      <w:instrText xml:space="preserve"> PAGE  \* MERGEFORMAT </w:instrText>
    </w:r>
    <w:r w:rsidR="00017124">
      <w:rPr>
        <w:color w:val="0086CD"/>
      </w:rPr>
      <w:fldChar w:fldCharType="separate"/>
    </w:r>
    <w:r w:rsidR="00017124">
      <w:rPr>
        <w:color w:val="0086CD"/>
      </w:rPr>
      <w:t>2</w:t>
    </w:r>
    <w:r w:rsidR="00017124">
      <w:rPr>
        <w:color w:val="0086CD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1F4D822" w14:textId="77777777" w:rsidR="002C55B9" w:rsidRDefault="002C55B9" w:rsidP="00720A20">
      <w:pPr>
        <w:spacing w:after="0" w:line="240" w:lineRule="auto"/>
      </w:pPr>
      <w:r>
        <w:separator/>
      </w:r>
    </w:p>
  </w:footnote>
  <w:footnote w:type="continuationSeparator" w:id="0">
    <w:p w14:paraId="7048DF50" w14:textId="77777777" w:rsidR="002C55B9" w:rsidRDefault="002C55B9" w:rsidP="0072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12321E" w14:textId="0DFF5801" w:rsidR="00720A20" w:rsidRDefault="00CC3185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A248BD" wp14:editId="382D2891">
          <wp:simplePos x="0" y="0"/>
          <wp:positionH relativeFrom="column">
            <wp:posOffset>5276850</wp:posOffset>
          </wp:positionH>
          <wp:positionV relativeFrom="paragraph">
            <wp:posOffset>-635</wp:posOffset>
          </wp:positionV>
          <wp:extent cx="513715" cy="1061720"/>
          <wp:effectExtent l="0" t="0" r="635" b="5080"/>
          <wp:wrapSquare wrapText="bothSides"/>
          <wp:docPr id="1130737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73741" name="Obrázek 1130737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715" cy="1061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116" w:rsidRPr="006B6116">
      <w:rPr>
        <w:noProof/>
      </w:rPr>
      <w:drawing>
        <wp:inline distT="0" distB="0" distL="0" distR="0" wp14:anchorId="3C418EE7" wp14:editId="17DFD823">
          <wp:extent cx="3408680" cy="609600"/>
          <wp:effectExtent l="0" t="0" r="0" b="0"/>
          <wp:docPr id="68677544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496093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60199"/>
                  <a:stretch/>
                </pic:blipFill>
                <pic:spPr bwMode="auto">
                  <a:xfrm>
                    <a:off x="0" y="0"/>
                    <a:ext cx="3480163" cy="62238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FB78278" w14:textId="77777777" w:rsidR="007325F8" w:rsidRDefault="007325F8">
    <w:pPr>
      <w:pStyle w:val="Zhlav"/>
    </w:pPr>
  </w:p>
  <w:p w14:paraId="1FC39945" w14:textId="77777777" w:rsidR="00160037" w:rsidRDefault="00160037">
    <w:pPr>
      <w:pStyle w:val="Zhlav"/>
    </w:pPr>
  </w:p>
  <w:p w14:paraId="0562CB0E" w14:textId="77777777" w:rsidR="00160037" w:rsidRDefault="0016003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024B44" w14:textId="25A75851" w:rsidR="007325F8" w:rsidRDefault="007343FF" w:rsidP="007325F8">
    <w:pPr>
      <w:pStyle w:val="Zhlav"/>
      <w:tabs>
        <w:tab w:val="clear" w:pos="9026"/>
        <w:tab w:val="left" w:pos="693"/>
        <w:tab w:val="left" w:pos="1586"/>
      </w:tabs>
    </w:pPr>
    <w:r>
      <w:rPr>
        <w:noProof/>
      </w:rPr>
      <w:drawing>
        <wp:anchor distT="0" distB="0" distL="114300" distR="114300" simplePos="0" relativeHeight="251658241" behindDoc="0" locked="0" layoutInCell="1" allowOverlap="1" wp14:anchorId="22475BFB" wp14:editId="3BEA17E5">
          <wp:simplePos x="0" y="0"/>
          <wp:positionH relativeFrom="column">
            <wp:posOffset>5267325</wp:posOffset>
          </wp:positionH>
          <wp:positionV relativeFrom="paragraph">
            <wp:posOffset>27940</wp:posOffset>
          </wp:positionV>
          <wp:extent cx="513715" cy="1061720"/>
          <wp:effectExtent l="0" t="0" r="635" b="5080"/>
          <wp:wrapSquare wrapText="bothSides"/>
          <wp:docPr id="95138945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850015" name="Obrázek 1130737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715" cy="1061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116" w:rsidRPr="006B6116">
      <w:rPr>
        <w:noProof/>
      </w:rPr>
      <w:drawing>
        <wp:inline distT="0" distB="0" distL="0" distR="0" wp14:anchorId="1242AAC1" wp14:editId="1FF3D619">
          <wp:extent cx="3721100" cy="1671980"/>
          <wp:effectExtent l="0" t="0" r="0" b="4445"/>
          <wp:docPr id="3204960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49609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1100" cy="167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46DB82" w14:textId="77777777" w:rsidR="007325F8" w:rsidRDefault="007325F8" w:rsidP="007325F8">
    <w:pPr>
      <w:pStyle w:val="Zhlav"/>
      <w:tabs>
        <w:tab w:val="clear" w:pos="9026"/>
        <w:tab w:val="left" w:pos="693"/>
        <w:tab w:val="left" w:pos="1586"/>
      </w:tabs>
    </w:pPr>
  </w:p>
  <w:p w14:paraId="5997CC1D" w14:textId="77777777" w:rsidR="007325F8" w:rsidRDefault="007325F8" w:rsidP="007325F8">
    <w:pPr>
      <w:pStyle w:val="Zhlav"/>
      <w:tabs>
        <w:tab w:val="clear" w:pos="9026"/>
        <w:tab w:val="left" w:pos="693"/>
        <w:tab w:val="left" w:pos="1586"/>
      </w:tabs>
    </w:pPr>
    <w:r>
      <w:tab/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C3F"/>
    <w:rsid w:val="000116FB"/>
    <w:rsid w:val="00017124"/>
    <w:rsid w:val="00042CEC"/>
    <w:rsid w:val="00057312"/>
    <w:rsid w:val="00160037"/>
    <w:rsid w:val="00172D3D"/>
    <w:rsid w:val="001802FA"/>
    <w:rsid w:val="00187866"/>
    <w:rsid w:val="001C2CFF"/>
    <w:rsid w:val="00205333"/>
    <w:rsid w:val="00210E4C"/>
    <w:rsid w:val="0023521E"/>
    <w:rsid w:val="00255A19"/>
    <w:rsid w:val="00263F45"/>
    <w:rsid w:val="00264602"/>
    <w:rsid w:val="002C55B9"/>
    <w:rsid w:val="003175FA"/>
    <w:rsid w:val="00374549"/>
    <w:rsid w:val="003A61C9"/>
    <w:rsid w:val="003A6443"/>
    <w:rsid w:val="003B5FF2"/>
    <w:rsid w:val="003C6C3F"/>
    <w:rsid w:val="00401CA0"/>
    <w:rsid w:val="004057F5"/>
    <w:rsid w:val="00425FFD"/>
    <w:rsid w:val="00437414"/>
    <w:rsid w:val="004717DC"/>
    <w:rsid w:val="00492FCA"/>
    <w:rsid w:val="00503EB6"/>
    <w:rsid w:val="005961F0"/>
    <w:rsid w:val="005C2D3E"/>
    <w:rsid w:val="005D7F1E"/>
    <w:rsid w:val="00687DD8"/>
    <w:rsid w:val="006B6116"/>
    <w:rsid w:val="00720A20"/>
    <w:rsid w:val="007325F8"/>
    <w:rsid w:val="007343FF"/>
    <w:rsid w:val="00821444"/>
    <w:rsid w:val="00821625"/>
    <w:rsid w:val="008D362F"/>
    <w:rsid w:val="00A56B5B"/>
    <w:rsid w:val="00A6772D"/>
    <w:rsid w:val="00AF0313"/>
    <w:rsid w:val="00B11757"/>
    <w:rsid w:val="00B22BAC"/>
    <w:rsid w:val="00B236EB"/>
    <w:rsid w:val="00B347EB"/>
    <w:rsid w:val="00BC7638"/>
    <w:rsid w:val="00C15D20"/>
    <w:rsid w:val="00C46EE0"/>
    <w:rsid w:val="00CC3185"/>
    <w:rsid w:val="00CE0118"/>
    <w:rsid w:val="00D520A1"/>
    <w:rsid w:val="00DF1C31"/>
    <w:rsid w:val="00E5552D"/>
    <w:rsid w:val="00E64B6A"/>
    <w:rsid w:val="00E64E35"/>
    <w:rsid w:val="00E83AFC"/>
    <w:rsid w:val="00EA78F2"/>
    <w:rsid w:val="00EB5B7C"/>
    <w:rsid w:val="00FB73BF"/>
    <w:rsid w:val="0C6B77DE"/>
    <w:rsid w:val="42FC9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26FED"/>
  <w15:chartTrackingRefBased/>
  <w15:docId w15:val="{9CFD3258-2BF7-4900-846A-2358368B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20A1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20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20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0A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20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20A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20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20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20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20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e1">
    <w:name w:val="Style1"/>
    <w:basedOn w:val="Normlntabulka"/>
    <w:uiPriority w:val="99"/>
    <w:rsid w:val="008D362F"/>
    <w:pPr>
      <w:spacing w:after="0" w:line="240" w:lineRule="auto"/>
    </w:pPr>
    <w:rPr>
      <w:rFonts w:ascii="IBM Plex Sans" w:eastAsiaTheme="minorEastAsia" w:hAnsi="IBM Plex Sans"/>
      <w:color w:val="000000" w:themeColor="text1"/>
      <w:kern w:val="0"/>
      <w:sz w:val="22"/>
      <w:szCs w:val="22"/>
      <w14:ligatures w14:val="none"/>
    </w:rPr>
    <w:tblPr>
      <w:tblBorders>
        <w:top w:val="single" w:sz="2" w:space="0" w:color="004B69"/>
        <w:left w:val="single" w:sz="2" w:space="0" w:color="004B69"/>
        <w:bottom w:val="single" w:sz="2" w:space="0" w:color="004B69"/>
        <w:right w:val="single" w:sz="2" w:space="0" w:color="004B69"/>
        <w:insideH w:val="single" w:sz="2" w:space="0" w:color="004B69"/>
        <w:insideV w:val="single" w:sz="2" w:space="0" w:color="004B69"/>
      </w:tblBorders>
    </w:tblPr>
    <w:tcPr>
      <w:shd w:val="clear" w:color="auto" w:fill="auto"/>
    </w:tcPr>
    <w:tblStylePr w:type="firstRow">
      <w:rPr>
        <w:rFonts w:ascii="IBM Plex Sans" w:hAnsi="IBM Plex Sans"/>
        <w:b/>
        <w:i w:val="0"/>
        <w:sz w:val="24"/>
      </w:rPr>
    </w:tblStylePr>
  </w:style>
  <w:style w:type="character" w:customStyle="1" w:styleId="Nadpis1Char">
    <w:name w:val="Nadpis 1 Char"/>
    <w:basedOn w:val="Standardnpsmoodstavce"/>
    <w:link w:val="Nadpis1"/>
    <w:uiPriority w:val="9"/>
    <w:rsid w:val="00720A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20A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20A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20A2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20A2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20A2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20A2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20A2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20A2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20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20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20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20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20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20A2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20A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20A2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20A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20A2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20A20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720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0A20"/>
  </w:style>
  <w:style w:type="paragraph" w:styleId="Zpat">
    <w:name w:val="footer"/>
    <w:basedOn w:val="Normln"/>
    <w:link w:val="ZpatChar"/>
    <w:uiPriority w:val="99"/>
    <w:unhideWhenUsed/>
    <w:rsid w:val="00720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0A20"/>
  </w:style>
  <w:style w:type="paragraph" w:styleId="Bezmezer">
    <w:name w:val="No Spacing"/>
    <w:link w:val="BezmezerChar"/>
    <w:uiPriority w:val="1"/>
    <w:qFormat/>
    <w:rsid w:val="007325F8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character" w:customStyle="1" w:styleId="BezmezerChar">
    <w:name w:val="Bez mezer Char"/>
    <w:basedOn w:val="Standardnpsmoodstavce"/>
    <w:link w:val="Bezmezer"/>
    <w:uiPriority w:val="1"/>
    <w:rsid w:val="007325F8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EA78F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A78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A78F2"/>
    <w:rPr>
      <w:color w:val="96607D" w:themeColor="followedHyperlink"/>
      <w:u w:val="single"/>
    </w:rPr>
  </w:style>
  <w:style w:type="table" w:styleId="Mkatabulky">
    <w:name w:val="Table Grid"/>
    <w:basedOn w:val="Normlntabulka"/>
    <w:uiPriority w:val="39"/>
    <w:rsid w:val="00687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"/>
    <w:rsid w:val="00CE0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4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estival.cz/beethoven-pass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bit.ly/3Uz0Kl4" TargetMode="External"/><Relationship Id="rId17" Type="http://schemas.openxmlformats.org/officeDocument/2006/relationships/hyperlink" Target="https://www.youtube.com/user/PragueSpringFestiva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stagram.com/prazskejaro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t.ly/4e9CWu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acebook.com/PrazskeJar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it.ly/3WHGA94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festival.cz" TargetMode="External"/><Relationship Id="rId14" Type="http://schemas.openxmlformats.org/officeDocument/2006/relationships/hyperlink" Target="https://bit.ly/4sUI4ZX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Public/_PROJEKTY/_Prazske_Jaro/praz&#780;ske&#769;%20jaro%202026/MBP_open_data/PJ_tisk_zprava_MBP/Sablony_dotx/PJ_Tiskova_zprava_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fc2b38-359d-4d25-82d9-03f16dd00439" xsi:nil="true"/>
    <lcf76f155ced4ddcb4097134ff3c332f xmlns="bb947c0a-6f7e-49a5-962e-8279b31149d2">
      <Terms xmlns="http://schemas.microsoft.com/office/infopath/2007/PartnerControls"/>
    </lcf76f155ced4ddcb4097134ff3c332f>
    <sta_x017e_eno xmlns="bb947c0a-6f7e-49a5-962e-8279b31149d2">true</sta_x017e_eno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BC7D4D84D7364EB6C45718EF94F291" ma:contentTypeVersion="20" ma:contentTypeDescription="Vytvoří nový dokument" ma:contentTypeScope="" ma:versionID="e9f1b45021ab6b72ed4dd42a9bdf9375">
  <xsd:schema xmlns:xsd="http://www.w3.org/2001/XMLSchema" xmlns:xs="http://www.w3.org/2001/XMLSchema" xmlns:p="http://schemas.microsoft.com/office/2006/metadata/properties" xmlns:ns2="bb947c0a-6f7e-49a5-962e-8279b31149d2" xmlns:ns3="effc2b38-359d-4d25-82d9-03f16dd00439" targetNamespace="http://schemas.microsoft.com/office/2006/metadata/properties" ma:root="true" ma:fieldsID="61ea073993b325e17d9cc0a63e673fb3" ns2:_="" ns3:_="">
    <xsd:import namespace="bb947c0a-6f7e-49a5-962e-8279b31149d2"/>
    <xsd:import namespace="effc2b38-359d-4d25-82d9-03f16dd004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sta_x017e_en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947c0a-6f7e-49a5-962e-8279b3114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669e4fca-32a9-4340-9e75-9a55993d9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ta_x017e_eno" ma:index="26" nillable="true" ma:displayName="staženo" ma:default="1" ma:format="Dropdown" ma:internalName="sta_x017e_eno">
      <xsd:simpleType>
        <xsd:restriction base="dms:Boolea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c2b38-359d-4d25-82d9-03f16dd0043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74ec95-f2b0-4218-bac9-faa6b5a3f29c}" ma:internalName="TaxCatchAll" ma:showField="CatchAllData" ma:web="effc2b38-359d-4d25-82d9-03f16dd004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ABF55-6C35-4942-8EAA-82F21088C098}">
  <ds:schemaRefs>
    <ds:schemaRef ds:uri="http://schemas.microsoft.com/office/2006/metadata/properties"/>
    <ds:schemaRef ds:uri="http://schemas.microsoft.com/office/infopath/2007/PartnerControls"/>
    <ds:schemaRef ds:uri="d2432656-9f5c-428c-9fb1-adbabe5e420a"/>
    <ds:schemaRef ds:uri="5d418523-046e-4a4e-8a30-6948ba96079e"/>
  </ds:schemaRefs>
</ds:datastoreItem>
</file>

<file path=customXml/itemProps2.xml><?xml version="1.0" encoding="utf-8"?>
<ds:datastoreItem xmlns:ds="http://schemas.openxmlformats.org/officeDocument/2006/customXml" ds:itemID="{2C9E5889-1DD8-466F-AD50-28E8A27DFE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FE69E6-DBBD-4FC5-981E-8C42CEE40811}"/>
</file>

<file path=docProps/app.xml><?xml version="1.0" encoding="utf-8"?>
<Properties xmlns="http://schemas.openxmlformats.org/officeDocument/2006/extended-properties" xmlns:vt="http://schemas.openxmlformats.org/officeDocument/2006/docPropsVTypes">
  <Template>PJ_Tiskova_zprava_.dotx</Template>
  <TotalTime>98</TotalTime>
  <Pages>5</Pages>
  <Words>1605</Words>
  <Characters>9582</Characters>
  <Application>Microsoft Office Word</Application>
  <DocSecurity>0</DocSecurity>
  <Lines>168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iva nevoralova</cp:lastModifiedBy>
  <cp:revision>10</cp:revision>
  <cp:lastPrinted>2026-11-01T17:57:00Z</cp:lastPrinted>
  <dcterms:created xsi:type="dcterms:W3CDTF">2026-10-08T05:19:00Z</dcterms:created>
  <dcterms:modified xsi:type="dcterms:W3CDTF">2026-11-02T09:27:00Z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0x01010058BC7D4D84D7364EB6C45718EF94F291</vt:lpwstr>
  </property>
  <property fmtid="{D5CDD505-2E9C-101B-9397-08002B2CF9AE}" pid="3" name="MediaServiceImageTags">
    <vt:lpwstr/>
  </property>
  <property fmtid="{D5CDD505-2E9C-101B-9397-08002B2CF9AE}" pid="5" name="docLang">
    <vt:lpwstr>cs</vt:lpwstr>
  </property>
</Properties>
</file>